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A52" w:rsidRDefault="00687A52" w:rsidP="005E749A">
      <w:pPr>
        <w:ind w:left="5245"/>
        <w:rPr>
          <w:b/>
          <w:sz w:val="28"/>
          <w:szCs w:val="28"/>
          <w:lang w:val="kk-KZ"/>
        </w:rPr>
      </w:pPr>
      <w:bookmarkStart w:id="0" w:name="sub_100"/>
    </w:p>
    <w:p w:rsidR="00CB1416" w:rsidRPr="00FE1604" w:rsidRDefault="00CB1416" w:rsidP="00CB1416">
      <w:pPr>
        <w:jc w:val="right"/>
        <w:rPr>
          <w:sz w:val="20"/>
          <w:szCs w:val="20"/>
        </w:rPr>
      </w:pPr>
      <w:r w:rsidRPr="00FE1604">
        <w:rPr>
          <w:sz w:val="20"/>
          <w:szCs w:val="20"/>
        </w:rPr>
        <w:tab/>
      </w:r>
      <w:r w:rsidRPr="00FE1604">
        <w:rPr>
          <w:sz w:val="20"/>
          <w:szCs w:val="20"/>
        </w:rPr>
        <w:tab/>
      </w:r>
      <w:r w:rsidRPr="00FE1604">
        <w:rPr>
          <w:sz w:val="20"/>
          <w:szCs w:val="20"/>
        </w:rPr>
        <w:tab/>
      </w:r>
      <w:r w:rsidRPr="00FE1604">
        <w:rPr>
          <w:sz w:val="20"/>
          <w:szCs w:val="20"/>
        </w:rPr>
        <w:tab/>
      </w:r>
      <w:r w:rsidRPr="00FE1604">
        <w:rPr>
          <w:sz w:val="20"/>
          <w:szCs w:val="20"/>
        </w:rPr>
        <w:tab/>
        <w:t xml:space="preserve">                                                                       </w:t>
      </w:r>
    </w:p>
    <w:p w:rsidR="00B65950" w:rsidRDefault="00B65950" w:rsidP="00244025">
      <w:pPr>
        <w:ind w:left="5954"/>
        <w:rPr>
          <w:sz w:val="24"/>
          <w:szCs w:val="24"/>
          <w:lang w:val="kk-KZ"/>
        </w:rPr>
      </w:pPr>
      <w:r>
        <w:rPr>
          <w:sz w:val="24"/>
          <w:szCs w:val="24"/>
          <w:lang w:val="kk-KZ"/>
        </w:rPr>
        <w:t xml:space="preserve"> Академия</w:t>
      </w:r>
      <w:r w:rsidRPr="00AD2DF9">
        <w:rPr>
          <w:sz w:val="24"/>
          <w:szCs w:val="24"/>
          <w:lang w:val="kk-KZ"/>
        </w:rPr>
        <w:t xml:space="preserve"> ректоры</w:t>
      </w:r>
      <w:r>
        <w:rPr>
          <w:sz w:val="24"/>
          <w:szCs w:val="24"/>
          <w:lang w:val="kk-KZ"/>
        </w:rPr>
        <w:t>ның</w:t>
      </w:r>
    </w:p>
    <w:p w:rsidR="00CB1416" w:rsidRPr="00AD2DF9" w:rsidRDefault="00B65950" w:rsidP="00244025">
      <w:pPr>
        <w:ind w:left="5954"/>
        <w:rPr>
          <w:sz w:val="24"/>
          <w:szCs w:val="24"/>
          <w:lang w:val="kk-KZ"/>
        </w:rPr>
      </w:pPr>
      <w:r>
        <w:rPr>
          <w:sz w:val="24"/>
          <w:szCs w:val="24"/>
          <w:lang w:val="kk-KZ"/>
        </w:rPr>
        <w:t xml:space="preserve"> </w:t>
      </w:r>
      <w:r w:rsidR="00CB1416">
        <w:rPr>
          <w:sz w:val="24"/>
          <w:szCs w:val="24"/>
          <w:lang w:val="kk-KZ"/>
        </w:rPr>
        <w:t>2021</w:t>
      </w:r>
      <w:r w:rsidR="00CB1416" w:rsidRPr="00AD2DF9">
        <w:rPr>
          <w:sz w:val="24"/>
          <w:szCs w:val="24"/>
          <w:lang w:val="kk-KZ"/>
        </w:rPr>
        <w:t xml:space="preserve"> ж. «</w:t>
      </w:r>
      <w:r w:rsidR="005B733F">
        <w:rPr>
          <w:sz w:val="24"/>
          <w:szCs w:val="24"/>
          <w:lang w:val="kk-KZ"/>
        </w:rPr>
        <w:t>16</w:t>
      </w:r>
      <w:r w:rsidR="00CB1416" w:rsidRPr="00AD2DF9">
        <w:rPr>
          <w:sz w:val="24"/>
          <w:szCs w:val="24"/>
          <w:lang w:val="kk-KZ"/>
        </w:rPr>
        <w:t xml:space="preserve">» </w:t>
      </w:r>
      <w:r w:rsidR="005B733F">
        <w:rPr>
          <w:sz w:val="24"/>
          <w:szCs w:val="24"/>
          <w:lang w:val="kk-KZ"/>
        </w:rPr>
        <w:t>қыркүйектегі</w:t>
      </w:r>
      <w:r w:rsidR="00CB1416" w:rsidRPr="00AD2DF9">
        <w:rPr>
          <w:sz w:val="24"/>
          <w:szCs w:val="24"/>
          <w:lang w:val="kk-KZ"/>
        </w:rPr>
        <w:t xml:space="preserve"> </w:t>
      </w:r>
    </w:p>
    <w:p w:rsidR="00CB1416" w:rsidRPr="00244025" w:rsidRDefault="00B65950" w:rsidP="00244025">
      <w:pPr>
        <w:tabs>
          <w:tab w:val="left" w:pos="5245"/>
        </w:tabs>
        <w:ind w:left="5954"/>
        <w:rPr>
          <w:sz w:val="24"/>
          <w:szCs w:val="24"/>
          <w:lang w:val="kk-KZ"/>
        </w:rPr>
      </w:pPr>
      <w:r>
        <w:rPr>
          <w:sz w:val="24"/>
          <w:szCs w:val="24"/>
          <w:lang w:val="kk-KZ"/>
        </w:rPr>
        <w:t xml:space="preserve"> </w:t>
      </w:r>
      <w:r w:rsidR="00CB1416">
        <w:rPr>
          <w:sz w:val="24"/>
          <w:szCs w:val="24"/>
          <w:lang w:val="kk-KZ"/>
        </w:rPr>
        <w:t xml:space="preserve">№ </w:t>
      </w:r>
      <w:r w:rsidR="005B733F">
        <w:rPr>
          <w:sz w:val="24"/>
          <w:szCs w:val="24"/>
          <w:lang w:val="kk-KZ"/>
        </w:rPr>
        <w:t>70</w:t>
      </w:r>
      <w:r w:rsidR="00CB1416" w:rsidRPr="00AD2DF9">
        <w:rPr>
          <w:sz w:val="24"/>
          <w:szCs w:val="24"/>
          <w:lang w:val="kk-KZ"/>
        </w:rPr>
        <w:t xml:space="preserve"> </w:t>
      </w:r>
      <w:r>
        <w:rPr>
          <w:sz w:val="24"/>
          <w:szCs w:val="24"/>
          <w:lang w:val="kk-KZ"/>
        </w:rPr>
        <w:t>бұйрығына</w:t>
      </w:r>
      <w:r w:rsidR="00CB1416">
        <w:rPr>
          <w:sz w:val="24"/>
          <w:szCs w:val="24"/>
          <w:lang w:val="kk-KZ"/>
        </w:rPr>
        <w:t xml:space="preserve"> 1</w:t>
      </w:r>
      <w:r w:rsidR="00CB1416" w:rsidRPr="00A47DE3">
        <w:rPr>
          <w:sz w:val="24"/>
          <w:szCs w:val="24"/>
          <w:lang w:val="kk-KZ"/>
        </w:rPr>
        <w:t>-қосымша</w:t>
      </w:r>
    </w:p>
    <w:p w:rsidR="00CB1416" w:rsidRDefault="00CB1416" w:rsidP="00244025">
      <w:pPr>
        <w:tabs>
          <w:tab w:val="left" w:pos="5245"/>
        </w:tabs>
        <w:ind w:left="5954"/>
        <w:rPr>
          <w:b/>
          <w:sz w:val="28"/>
          <w:szCs w:val="28"/>
          <w:lang w:val="kk-KZ"/>
        </w:rPr>
      </w:pPr>
    </w:p>
    <w:p w:rsidR="00687A52" w:rsidRPr="00CB1416" w:rsidRDefault="00B65950" w:rsidP="00B65950">
      <w:pPr>
        <w:ind w:left="6096" w:hanging="142"/>
        <w:rPr>
          <w:sz w:val="24"/>
          <w:szCs w:val="24"/>
          <w:lang w:val="kk-KZ"/>
        </w:rPr>
      </w:pPr>
      <w:r>
        <w:rPr>
          <w:sz w:val="24"/>
          <w:szCs w:val="24"/>
          <w:lang w:val="kk-KZ"/>
        </w:rPr>
        <w:t xml:space="preserve">  </w:t>
      </w:r>
      <w:r w:rsidR="00687A52" w:rsidRPr="00CB1416">
        <w:rPr>
          <w:sz w:val="24"/>
          <w:szCs w:val="24"/>
          <w:lang w:val="kk-KZ"/>
        </w:rPr>
        <w:t xml:space="preserve">Қазақстан Республикасы Бас  </w:t>
      </w:r>
      <w:r w:rsidR="00CB1416">
        <w:rPr>
          <w:sz w:val="24"/>
          <w:szCs w:val="24"/>
          <w:lang w:val="kk-KZ"/>
        </w:rPr>
        <w:t xml:space="preserve">           </w:t>
      </w:r>
      <w:r>
        <w:rPr>
          <w:sz w:val="24"/>
          <w:szCs w:val="24"/>
          <w:lang w:val="kk-KZ"/>
        </w:rPr>
        <w:t xml:space="preserve">   </w:t>
      </w:r>
      <w:r w:rsidR="00687A52" w:rsidRPr="00CB1416">
        <w:rPr>
          <w:sz w:val="24"/>
          <w:szCs w:val="24"/>
          <w:lang w:val="kk-KZ"/>
        </w:rPr>
        <w:t>прокуратурасы</w:t>
      </w:r>
      <w:r>
        <w:rPr>
          <w:sz w:val="24"/>
          <w:szCs w:val="24"/>
          <w:lang w:val="kk-KZ"/>
        </w:rPr>
        <w:t>ның</w:t>
      </w:r>
      <w:r w:rsidR="00687A52" w:rsidRPr="00CB1416">
        <w:rPr>
          <w:sz w:val="24"/>
          <w:szCs w:val="24"/>
          <w:lang w:val="kk-KZ"/>
        </w:rPr>
        <w:t xml:space="preserve"> жанындағы Құқық </w:t>
      </w:r>
      <w:r w:rsidR="00244025">
        <w:rPr>
          <w:sz w:val="24"/>
          <w:szCs w:val="24"/>
          <w:lang w:val="kk-KZ"/>
        </w:rPr>
        <w:t xml:space="preserve"> </w:t>
      </w:r>
      <w:r w:rsidR="00687A52" w:rsidRPr="00CB1416">
        <w:rPr>
          <w:sz w:val="24"/>
          <w:szCs w:val="24"/>
          <w:lang w:val="kk-KZ"/>
        </w:rPr>
        <w:t xml:space="preserve">қорғау органдары академиясының </w:t>
      </w:r>
      <w:r w:rsidR="00244025">
        <w:rPr>
          <w:sz w:val="24"/>
          <w:szCs w:val="24"/>
          <w:lang w:val="kk-KZ"/>
        </w:rPr>
        <w:t xml:space="preserve"> </w:t>
      </w:r>
      <w:r>
        <w:rPr>
          <w:sz w:val="24"/>
          <w:szCs w:val="24"/>
          <w:lang w:val="kk-KZ"/>
        </w:rPr>
        <w:t>Репозиторийі туралы е</w:t>
      </w:r>
      <w:r w:rsidR="00687A52" w:rsidRPr="00CB1416">
        <w:rPr>
          <w:sz w:val="24"/>
          <w:szCs w:val="24"/>
          <w:lang w:val="kk-KZ"/>
        </w:rPr>
        <w:t xml:space="preserve">режеге </w:t>
      </w:r>
      <w:r>
        <w:rPr>
          <w:sz w:val="24"/>
          <w:szCs w:val="24"/>
          <w:lang w:val="kk-KZ"/>
        </w:rPr>
        <w:t>1</w:t>
      </w:r>
      <w:r w:rsidR="00687A52" w:rsidRPr="00CB1416">
        <w:rPr>
          <w:sz w:val="24"/>
          <w:szCs w:val="24"/>
          <w:lang w:val="kk-KZ"/>
        </w:rPr>
        <w:t>-қосымша</w:t>
      </w:r>
    </w:p>
    <w:p w:rsidR="00E514C1" w:rsidRPr="00687A52" w:rsidRDefault="00E514C1" w:rsidP="00E91A95">
      <w:pPr>
        <w:rPr>
          <w:b/>
          <w:sz w:val="28"/>
          <w:szCs w:val="28"/>
          <w:lang w:val="kk-KZ"/>
        </w:rPr>
      </w:pPr>
      <w:bookmarkStart w:id="1" w:name="_GoBack"/>
      <w:bookmarkEnd w:id="1"/>
    </w:p>
    <w:bookmarkEnd w:id="0"/>
    <w:p w:rsidR="00183542" w:rsidRPr="00687A52" w:rsidRDefault="00183542" w:rsidP="00183542">
      <w:pPr>
        <w:ind w:firstLine="709"/>
        <w:jc w:val="both"/>
        <w:rPr>
          <w:sz w:val="28"/>
          <w:szCs w:val="28"/>
          <w:lang w:val="kk-KZ"/>
        </w:rPr>
      </w:pPr>
    </w:p>
    <w:p w:rsidR="00687A52" w:rsidRPr="00687A52" w:rsidRDefault="00687A52" w:rsidP="00687A52">
      <w:pPr>
        <w:jc w:val="center"/>
        <w:rPr>
          <w:b/>
          <w:sz w:val="28"/>
          <w:szCs w:val="28"/>
          <w:lang w:val="kk-KZ"/>
        </w:rPr>
      </w:pPr>
      <w:r w:rsidRPr="00687A52">
        <w:rPr>
          <w:b/>
          <w:sz w:val="28"/>
          <w:szCs w:val="28"/>
          <w:lang w:val="kk-KZ"/>
        </w:rPr>
        <w:t xml:space="preserve">Зияткерлік меншік объектілерін пайдалану </w:t>
      </w:r>
    </w:p>
    <w:p w:rsidR="00687A52" w:rsidRDefault="00687A52" w:rsidP="00687A52">
      <w:pPr>
        <w:jc w:val="center"/>
        <w:rPr>
          <w:b/>
          <w:sz w:val="28"/>
          <w:szCs w:val="28"/>
          <w:lang w:val="kk-KZ"/>
        </w:rPr>
      </w:pPr>
      <w:r w:rsidRPr="00687A52">
        <w:rPr>
          <w:b/>
          <w:sz w:val="28"/>
          <w:szCs w:val="28"/>
          <w:lang w:val="kk-KZ"/>
        </w:rPr>
        <w:t>құқығын өтеусіз негізде беру туралы Жария оферта</w:t>
      </w:r>
      <w:r>
        <w:rPr>
          <w:b/>
          <w:sz w:val="28"/>
          <w:szCs w:val="28"/>
          <w:lang w:val="kk-KZ"/>
        </w:rPr>
        <w:t xml:space="preserve"> келісім шарты</w:t>
      </w:r>
      <w:r w:rsidRPr="00687A52">
        <w:rPr>
          <w:b/>
          <w:sz w:val="28"/>
          <w:szCs w:val="28"/>
          <w:lang w:val="kk-KZ"/>
        </w:rPr>
        <w:t xml:space="preserve"> </w:t>
      </w:r>
    </w:p>
    <w:p w:rsidR="00BC63D5" w:rsidRDefault="00BC63D5" w:rsidP="00687A52">
      <w:pPr>
        <w:jc w:val="center"/>
        <w:rPr>
          <w:b/>
          <w:sz w:val="28"/>
          <w:szCs w:val="28"/>
          <w:lang w:val="kk-KZ"/>
        </w:rPr>
      </w:pPr>
    </w:p>
    <w:p w:rsidR="00BC63D5" w:rsidRPr="00BC63D5" w:rsidRDefault="00BC63D5" w:rsidP="00BC63D5">
      <w:pPr>
        <w:rPr>
          <w:sz w:val="28"/>
          <w:szCs w:val="28"/>
          <w:lang w:val="kk-KZ"/>
        </w:rPr>
      </w:pPr>
      <w:r w:rsidRPr="00BC63D5">
        <w:rPr>
          <w:sz w:val="28"/>
          <w:szCs w:val="28"/>
          <w:lang w:val="kk-KZ"/>
        </w:rPr>
        <w:t>Қосшы қ.</w:t>
      </w:r>
    </w:p>
    <w:p w:rsidR="00D05D74" w:rsidRPr="00687A52" w:rsidRDefault="00D05D74" w:rsidP="00BC63D5">
      <w:pPr>
        <w:jc w:val="both"/>
        <w:rPr>
          <w:sz w:val="28"/>
          <w:szCs w:val="28"/>
          <w:lang w:val="kk-KZ"/>
        </w:rPr>
      </w:pPr>
    </w:p>
    <w:p w:rsidR="00183542" w:rsidRPr="00BC63D5" w:rsidRDefault="00183542" w:rsidP="00BC63D5">
      <w:pPr>
        <w:pStyle w:val="af"/>
        <w:ind w:firstLine="708"/>
        <w:jc w:val="both"/>
        <w:rPr>
          <w:rFonts w:ascii="Times New Roman" w:hAnsi="Times New Roman" w:cs="Times New Roman"/>
          <w:sz w:val="28"/>
          <w:szCs w:val="28"/>
          <w:lang w:val="kk-KZ"/>
        </w:rPr>
      </w:pPr>
      <w:r w:rsidRPr="00687A52">
        <w:rPr>
          <w:rFonts w:ascii="Times New Roman" w:hAnsi="Times New Roman" w:cs="Times New Roman"/>
          <w:sz w:val="28"/>
          <w:szCs w:val="28"/>
          <w:lang w:val="kk-KZ"/>
        </w:rPr>
        <w:t>«Қазақстан Республикасы Бас прокуратурасы</w:t>
      </w:r>
      <w:r w:rsidR="00B65950">
        <w:rPr>
          <w:rFonts w:ascii="Times New Roman" w:hAnsi="Times New Roman" w:cs="Times New Roman"/>
          <w:sz w:val="28"/>
          <w:szCs w:val="28"/>
          <w:lang w:val="kk-KZ"/>
        </w:rPr>
        <w:t>ның</w:t>
      </w:r>
      <w:r w:rsidRPr="00687A52">
        <w:rPr>
          <w:rFonts w:ascii="Times New Roman" w:hAnsi="Times New Roman" w:cs="Times New Roman"/>
          <w:sz w:val="28"/>
          <w:szCs w:val="28"/>
          <w:lang w:val="kk-KZ"/>
        </w:rPr>
        <w:t xml:space="preserve"> жанындағы Құқық қорғау органдары академиясы» мемлекеттік мекемесі (бұдан әрі - Академия), екінші </w:t>
      </w:r>
      <w:r w:rsidR="003F6FF3">
        <w:rPr>
          <w:rFonts w:ascii="Times New Roman" w:hAnsi="Times New Roman" w:cs="Times New Roman"/>
          <w:sz w:val="28"/>
          <w:szCs w:val="28"/>
          <w:lang w:val="kk-KZ"/>
        </w:rPr>
        <w:t>Т</w:t>
      </w:r>
      <w:r w:rsidR="00B65950">
        <w:rPr>
          <w:rFonts w:ascii="Times New Roman" w:hAnsi="Times New Roman" w:cs="Times New Roman"/>
          <w:sz w:val="28"/>
          <w:szCs w:val="28"/>
          <w:lang w:val="kk-KZ"/>
        </w:rPr>
        <w:t>арап</w:t>
      </w:r>
      <w:r w:rsidRPr="00687A52">
        <w:rPr>
          <w:rFonts w:ascii="Times New Roman" w:hAnsi="Times New Roman" w:cs="Times New Roman"/>
          <w:sz w:val="28"/>
          <w:szCs w:val="28"/>
          <w:lang w:val="kk-KZ"/>
        </w:rPr>
        <w:t>, авторлық</w:t>
      </w:r>
      <w:r w:rsidR="00BC63D5">
        <w:rPr>
          <w:rFonts w:ascii="Times New Roman" w:hAnsi="Times New Roman" w:cs="Times New Roman"/>
          <w:sz w:val="28"/>
          <w:szCs w:val="28"/>
          <w:lang w:val="kk-KZ"/>
        </w:rPr>
        <w:t xml:space="preserve"> құқық иесі (бұдан әрі - Автор)</w:t>
      </w:r>
      <w:r w:rsidRPr="00687A52">
        <w:rPr>
          <w:rFonts w:ascii="Times New Roman" w:hAnsi="Times New Roman" w:cs="Times New Roman"/>
          <w:sz w:val="28"/>
          <w:szCs w:val="28"/>
          <w:lang w:val="kk-KZ"/>
        </w:rPr>
        <w:t xml:space="preserve"> бірлесіп «Тараптар» осы </w:t>
      </w:r>
      <w:r w:rsidR="00B65950">
        <w:rPr>
          <w:rFonts w:ascii="Times New Roman" w:hAnsi="Times New Roman" w:cs="Times New Roman"/>
          <w:sz w:val="28"/>
          <w:szCs w:val="28"/>
          <w:lang w:val="kk-KZ"/>
        </w:rPr>
        <w:t xml:space="preserve">мерзімсіз </w:t>
      </w:r>
      <w:r w:rsidR="00957DB1" w:rsidRPr="00687A52">
        <w:rPr>
          <w:rFonts w:ascii="Times New Roman" w:hAnsi="Times New Roman" w:cs="Times New Roman"/>
          <w:sz w:val="28"/>
          <w:szCs w:val="28"/>
          <w:lang w:val="kk-KZ"/>
        </w:rPr>
        <w:t>Жария о</w:t>
      </w:r>
      <w:r w:rsidRPr="00687A52">
        <w:rPr>
          <w:rFonts w:ascii="Times New Roman" w:hAnsi="Times New Roman" w:cs="Times New Roman"/>
          <w:sz w:val="28"/>
          <w:szCs w:val="28"/>
          <w:lang w:val="kk-KZ"/>
        </w:rPr>
        <w:t xml:space="preserve">ферта келісім </w:t>
      </w:r>
      <w:r w:rsidR="00BC63D5">
        <w:rPr>
          <w:rFonts w:ascii="Times New Roman" w:hAnsi="Times New Roman" w:cs="Times New Roman"/>
          <w:sz w:val="28"/>
          <w:szCs w:val="28"/>
          <w:lang w:val="kk-KZ"/>
        </w:rPr>
        <w:t>шарты</w:t>
      </w:r>
      <w:r w:rsidR="00B65950">
        <w:rPr>
          <w:rFonts w:ascii="Times New Roman" w:hAnsi="Times New Roman" w:cs="Times New Roman"/>
          <w:sz w:val="28"/>
          <w:szCs w:val="28"/>
          <w:lang w:val="kk-KZ"/>
        </w:rPr>
        <w:t>н</w:t>
      </w:r>
      <w:r w:rsidR="00BC63D5">
        <w:rPr>
          <w:rFonts w:ascii="Times New Roman" w:hAnsi="Times New Roman" w:cs="Times New Roman"/>
          <w:sz w:val="28"/>
          <w:szCs w:val="28"/>
          <w:lang w:val="kk-KZ"/>
        </w:rPr>
        <w:t xml:space="preserve"> </w:t>
      </w:r>
      <w:r w:rsidR="00B65950">
        <w:rPr>
          <w:rFonts w:ascii="Times New Roman" w:hAnsi="Times New Roman" w:cs="Times New Roman"/>
          <w:sz w:val="28"/>
          <w:szCs w:val="28"/>
          <w:lang w:val="kk-KZ"/>
        </w:rPr>
        <w:t>жасасты</w:t>
      </w:r>
      <w:r w:rsidRPr="00687A52">
        <w:rPr>
          <w:rFonts w:ascii="Times New Roman" w:hAnsi="Times New Roman" w:cs="Times New Roman"/>
          <w:sz w:val="28"/>
          <w:szCs w:val="28"/>
          <w:lang w:val="kk-KZ"/>
        </w:rPr>
        <w:t>.</w:t>
      </w:r>
    </w:p>
    <w:p w:rsidR="00183542" w:rsidRPr="00BC63D5" w:rsidRDefault="00183542" w:rsidP="00183542">
      <w:pPr>
        <w:pStyle w:val="af"/>
        <w:jc w:val="both"/>
        <w:rPr>
          <w:rFonts w:ascii="Times New Roman" w:hAnsi="Times New Roman" w:cs="Times New Roman"/>
          <w:sz w:val="28"/>
          <w:szCs w:val="28"/>
          <w:lang w:val="kk-KZ"/>
        </w:rPr>
      </w:pPr>
    </w:p>
    <w:p w:rsidR="00183542" w:rsidRPr="00BC63D5" w:rsidRDefault="00183542" w:rsidP="00BC63D5">
      <w:pPr>
        <w:pStyle w:val="af"/>
        <w:jc w:val="center"/>
        <w:rPr>
          <w:rFonts w:ascii="Times New Roman" w:hAnsi="Times New Roman" w:cs="Times New Roman"/>
          <w:b/>
          <w:sz w:val="28"/>
          <w:szCs w:val="28"/>
          <w:lang w:val="kk-KZ"/>
        </w:rPr>
      </w:pPr>
      <w:r w:rsidRPr="00BC63D5">
        <w:rPr>
          <w:rFonts w:ascii="Times New Roman" w:hAnsi="Times New Roman" w:cs="Times New Roman"/>
          <w:b/>
          <w:sz w:val="28"/>
          <w:szCs w:val="28"/>
          <w:lang w:val="kk-KZ"/>
        </w:rPr>
        <w:t xml:space="preserve">1. </w:t>
      </w:r>
      <w:r w:rsidR="00B65950">
        <w:rPr>
          <w:rFonts w:ascii="Times New Roman" w:hAnsi="Times New Roman" w:cs="Times New Roman"/>
          <w:b/>
          <w:sz w:val="28"/>
          <w:szCs w:val="28"/>
          <w:lang w:val="kk-KZ"/>
        </w:rPr>
        <w:t>Оферта мәні</w:t>
      </w:r>
    </w:p>
    <w:p w:rsidR="00183542" w:rsidRPr="00687A52" w:rsidRDefault="00183542" w:rsidP="00183542">
      <w:pPr>
        <w:pStyle w:val="af"/>
        <w:jc w:val="both"/>
        <w:rPr>
          <w:rFonts w:ascii="Times New Roman" w:hAnsi="Times New Roman" w:cs="Times New Roman"/>
          <w:sz w:val="28"/>
          <w:szCs w:val="28"/>
          <w:lang w:val="kk-KZ"/>
        </w:rPr>
      </w:pPr>
    </w:p>
    <w:p w:rsidR="00183542" w:rsidRPr="00E7637B" w:rsidRDefault="00183542" w:rsidP="00E7637B">
      <w:pPr>
        <w:pStyle w:val="af"/>
        <w:ind w:firstLine="708"/>
        <w:jc w:val="both"/>
        <w:rPr>
          <w:rFonts w:ascii="Times New Roman" w:hAnsi="Times New Roman" w:cs="Times New Roman"/>
          <w:sz w:val="28"/>
          <w:szCs w:val="28"/>
          <w:lang w:val="kk-KZ"/>
        </w:rPr>
      </w:pPr>
      <w:r w:rsidRPr="00687A52">
        <w:rPr>
          <w:rFonts w:ascii="Times New Roman" w:hAnsi="Times New Roman" w:cs="Times New Roman"/>
          <w:sz w:val="28"/>
          <w:szCs w:val="28"/>
          <w:lang w:val="kk-KZ"/>
        </w:rPr>
        <w:t>1.1. Автор Академияға туындыларды - авторлық құқық объектісін</w:t>
      </w:r>
      <w:r w:rsidR="00B65950">
        <w:rPr>
          <w:rFonts w:ascii="Times New Roman" w:hAnsi="Times New Roman" w:cs="Times New Roman"/>
          <w:sz w:val="28"/>
          <w:szCs w:val="28"/>
          <w:lang w:val="kk-KZ"/>
        </w:rPr>
        <w:t xml:space="preserve"> (бұдан әрі - Құжат) пайдаланудың</w:t>
      </w:r>
      <w:r w:rsidRPr="00687A52">
        <w:rPr>
          <w:rFonts w:ascii="Times New Roman" w:hAnsi="Times New Roman" w:cs="Times New Roman"/>
          <w:sz w:val="28"/>
          <w:szCs w:val="28"/>
          <w:lang w:val="kk-KZ"/>
        </w:rPr>
        <w:t xml:space="preserve"> </w:t>
      </w:r>
      <w:r w:rsidR="00B65950">
        <w:rPr>
          <w:rFonts w:ascii="Times New Roman" w:hAnsi="Times New Roman" w:cs="Times New Roman"/>
          <w:sz w:val="28"/>
          <w:szCs w:val="28"/>
          <w:lang w:val="kk-KZ"/>
        </w:rPr>
        <w:t>айрықша емес құқығын береді, ол</w:t>
      </w:r>
      <w:r w:rsidRPr="00687A52">
        <w:rPr>
          <w:rFonts w:ascii="Times New Roman" w:hAnsi="Times New Roman" w:cs="Times New Roman"/>
          <w:sz w:val="28"/>
          <w:szCs w:val="28"/>
          <w:lang w:val="kk-KZ"/>
        </w:rPr>
        <w:t xml:space="preserve"> Академияның </w:t>
      </w:r>
      <w:r w:rsidR="00FA2790">
        <w:rPr>
          <w:rFonts w:ascii="Times New Roman" w:hAnsi="Times New Roman" w:cs="Times New Roman"/>
          <w:sz w:val="28"/>
          <w:szCs w:val="28"/>
          <w:lang w:val="kk-KZ"/>
        </w:rPr>
        <w:t>Интернет арқылы Репозиторийде</w:t>
      </w:r>
      <w:r w:rsidRPr="00E7637B">
        <w:rPr>
          <w:rFonts w:ascii="Times New Roman" w:hAnsi="Times New Roman" w:cs="Times New Roman"/>
          <w:sz w:val="28"/>
          <w:szCs w:val="28"/>
          <w:lang w:val="kk-KZ"/>
        </w:rPr>
        <w:t xml:space="preserve"> </w:t>
      </w:r>
      <w:r w:rsidR="00FA2790">
        <w:rPr>
          <w:rFonts w:ascii="Times New Roman" w:hAnsi="Times New Roman" w:cs="Times New Roman"/>
          <w:sz w:val="28"/>
          <w:szCs w:val="28"/>
          <w:lang w:val="kk-KZ"/>
        </w:rPr>
        <w:t>тулғалардың шектеусіз тобына құжатқа қол жеткізуді ұйымдастыру үшін қажетті өзге де құқықтарды, оның ішінде авторлық құқық объектісін жалпы журттың назарына жеткізуді қамтиды</w:t>
      </w:r>
      <w:r w:rsidRPr="00E7637B">
        <w:rPr>
          <w:rFonts w:ascii="Times New Roman" w:hAnsi="Times New Roman" w:cs="Times New Roman"/>
          <w:sz w:val="28"/>
          <w:szCs w:val="28"/>
          <w:lang w:val="kk-KZ"/>
        </w:rPr>
        <w:t>. Құжаттар тізімі</w:t>
      </w:r>
      <w:r w:rsidR="00E7637B">
        <w:rPr>
          <w:rFonts w:ascii="Times New Roman" w:hAnsi="Times New Roman" w:cs="Times New Roman"/>
          <w:sz w:val="28"/>
          <w:szCs w:val="28"/>
          <w:lang w:val="kk-KZ"/>
        </w:rPr>
        <w:t xml:space="preserve"> (3-қосымша)</w:t>
      </w:r>
      <w:r w:rsidRPr="00E7637B">
        <w:rPr>
          <w:rFonts w:ascii="Times New Roman" w:hAnsi="Times New Roman" w:cs="Times New Roman"/>
          <w:sz w:val="28"/>
          <w:szCs w:val="28"/>
          <w:lang w:val="kk-KZ"/>
        </w:rPr>
        <w:t xml:space="preserve"> осы Келісімнің ажырамас бөлігі болып табылатын </w:t>
      </w:r>
      <w:r w:rsidR="00DC0D97">
        <w:rPr>
          <w:rFonts w:ascii="Times New Roman" w:hAnsi="Times New Roman" w:cs="Times New Roman"/>
          <w:sz w:val="28"/>
          <w:szCs w:val="28"/>
          <w:lang w:val="kk-KZ"/>
        </w:rPr>
        <w:t>Ш</w:t>
      </w:r>
      <w:r w:rsidR="00FA2790">
        <w:rPr>
          <w:rFonts w:ascii="Times New Roman" w:hAnsi="Times New Roman" w:cs="Times New Roman"/>
          <w:sz w:val="28"/>
          <w:szCs w:val="28"/>
          <w:lang w:val="kk-KZ"/>
        </w:rPr>
        <w:t>ығармалар</w:t>
      </w:r>
      <w:r w:rsidRPr="00E7637B">
        <w:rPr>
          <w:rFonts w:ascii="Times New Roman" w:hAnsi="Times New Roman" w:cs="Times New Roman"/>
          <w:sz w:val="28"/>
          <w:szCs w:val="28"/>
          <w:lang w:val="kk-KZ"/>
        </w:rPr>
        <w:t xml:space="preserve"> тізімінде анықталған. </w:t>
      </w:r>
    </w:p>
    <w:p w:rsidR="00183542" w:rsidRPr="00687A52" w:rsidRDefault="00E7637B" w:rsidP="00BC63D5">
      <w:pPr>
        <w:pStyle w:val="af"/>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00183542" w:rsidRPr="00687A52">
        <w:rPr>
          <w:rFonts w:ascii="Times New Roman" w:hAnsi="Times New Roman" w:cs="Times New Roman"/>
          <w:sz w:val="28"/>
          <w:szCs w:val="28"/>
          <w:lang w:val="kk-KZ"/>
        </w:rPr>
        <w:t>.</w:t>
      </w:r>
      <w:r>
        <w:rPr>
          <w:rFonts w:ascii="Times New Roman" w:hAnsi="Times New Roman" w:cs="Times New Roman"/>
          <w:sz w:val="28"/>
          <w:szCs w:val="28"/>
          <w:lang w:val="kk-KZ"/>
        </w:rPr>
        <w:t>2.</w:t>
      </w:r>
      <w:r w:rsidR="00183542" w:rsidRPr="00687A52">
        <w:rPr>
          <w:rFonts w:ascii="Times New Roman" w:hAnsi="Times New Roman" w:cs="Times New Roman"/>
          <w:sz w:val="28"/>
          <w:szCs w:val="28"/>
          <w:lang w:val="kk-KZ"/>
        </w:rPr>
        <w:t xml:space="preserve"> Академия «Авторлық құқық және сабақтас құқықтар туралы» Қазақстан Республикасының 1996 жылғы 10 маусымдағы Заңында және осы Келісімде белгіленген шектерде құжатты пайдалануға тиісті құқықты қабылдайды.</w:t>
      </w:r>
    </w:p>
    <w:p w:rsidR="00183542" w:rsidRPr="00687A52" w:rsidRDefault="00E7637B" w:rsidP="00E7637B">
      <w:pPr>
        <w:ind w:firstLine="708"/>
        <w:jc w:val="both"/>
        <w:rPr>
          <w:b/>
          <w:bCs/>
          <w:sz w:val="28"/>
          <w:szCs w:val="28"/>
          <w:lang w:val="kk-KZ"/>
        </w:rPr>
      </w:pPr>
      <w:r>
        <w:rPr>
          <w:sz w:val="28"/>
          <w:szCs w:val="28"/>
          <w:lang w:val="kk-KZ"/>
        </w:rPr>
        <w:t>1.3</w:t>
      </w:r>
      <w:r w:rsidR="00183542" w:rsidRPr="00687A52">
        <w:rPr>
          <w:sz w:val="28"/>
          <w:szCs w:val="28"/>
          <w:lang w:val="kk-KZ"/>
        </w:rPr>
        <w:t>. Автор Құжатты Академияға а</w:t>
      </w:r>
      <w:r>
        <w:rPr>
          <w:sz w:val="28"/>
          <w:szCs w:val="28"/>
          <w:lang w:val="kk-KZ"/>
        </w:rPr>
        <w:t>қысыз береді және оны Академия Р</w:t>
      </w:r>
      <w:r w:rsidR="00183542" w:rsidRPr="00687A52">
        <w:rPr>
          <w:sz w:val="28"/>
          <w:szCs w:val="28"/>
          <w:lang w:val="kk-KZ"/>
        </w:rPr>
        <w:t xml:space="preserve">епозиторийінде орналастыру Авторға ешқандай қаржылық </w:t>
      </w:r>
      <w:r w:rsidR="00DC0D97">
        <w:rPr>
          <w:sz w:val="28"/>
          <w:szCs w:val="28"/>
          <w:lang w:val="kk-KZ"/>
        </w:rPr>
        <w:t>аударымдарын</w:t>
      </w:r>
      <w:r w:rsidR="00183542" w:rsidRPr="00687A52">
        <w:rPr>
          <w:sz w:val="28"/>
          <w:szCs w:val="28"/>
          <w:lang w:val="kk-KZ"/>
        </w:rPr>
        <w:t xml:space="preserve"> әкелмейді.</w:t>
      </w:r>
      <w:r w:rsidR="00183542" w:rsidRPr="00687A52">
        <w:rPr>
          <w:b/>
          <w:bCs/>
          <w:sz w:val="28"/>
          <w:szCs w:val="28"/>
          <w:lang w:val="kk-KZ"/>
        </w:rPr>
        <w:t xml:space="preserve"> </w:t>
      </w:r>
    </w:p>
    <w:p w:rsidR="00183542" w:rsidRPr="00687A52" w:rsidRDefault="00183542" w:rsidP="00E7637B">
      <w:pPr>
        <w:pStyle w:val="af"/>
        <w:jc w:val="both"/>
        <w:rPr>
          <w:rFonts w:ascii="Times New Roman" w:hAnsi="Times New Roman" w:cs="Times New Roman"/>
          <w:sz w:val="28"/>
          <w:szCs w:val="28"/>
          <w:lang w:val="kk-KZ"/>
        </w:rPr>
      </w:pPr>
    </w:p>
    <w:p w:rsidR="00183542" w:rsidRPr="00E7637B" w:rsidRDefault="00183542" w:rsidP="00E7637B">
      <w:pPr>
        <w:pStyle w:val="af"/>
        <w:jc w:val="center"/>
        <w:rPr>
          <w:rFonts w:ascii="Times New Roman" w:hAnsi="Times New Roman" w:cs="Times New Roman"/>
          <w:b/>
          <w:sz w:val="28"/>
          <w:szCs w:val="28"/>
          <w:lang w:val="kk-KZ"/>
        </w:rPr>
      </w:pPr>
      <w:r w:rsidRPr="00E7637B">
        <w:rPr>
          <w:rFonts w:ascii="Times New Roman" w:hAnsi="Times New Roman" w:cs="Times New Roman"/>
          <w:b/>
          <w:sz w:val="28"/>
          <w:szCs w:val="28"/>
          <w:lang w:val="kk-KZ"/>
        </w:rPr>
        <w:t>2. Тараптардың құқықтары мен міндеттері</w:t>
      </w:r>
    </w:p>
    <w:p w:rsidR="00183542" w:rsidRPr="00687A52" w:rsidRDefault="00183542" w:rsidP="00183542">
      <w:pPr>
        <w:pStyle w:val="af"/>
        <w:jc w:val="both"/>
        <w:rPr>
          <w:rFonts w:ascii="Times New Roman" w:hAnsi="Times New Roman" w:cs="Times New Roman"/>
          <w:sz w:val="28"/>
          <w:szCs w:val="28"/>
          <w:lang w:val="kk-KZ"/>
        </w:rPr>
      </w:pPr>
    </w:p>
    <w:p w:rsidR="00183542" w:rsidRPr="00687A52" w:rsidRDefault="00414F7F" w:rsidP="00E7637B">
      <w:pPr>
        <w:pStyle w:val="af"/>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2.1. Автор Академияға құжатты А</w:t>
      </w:r>
      <w:r w:rsidR="00DC0D97">
        <w:rPr>
          <w:rFonts w:ascii="Times New Roman" w:hAnsi="Times New Roman" w:cs="Times New Roman"/>
          <w:sz w:val="28"/>
          <w:szCs w:val="28"/>
          <w:lang w:val="kk-KZ"/>
        </w:rPr>
        <w:t>кадемияның Р</w:t>
      </w:r>
      <w:r w:rsidR="00183542" w:rsidRPr="00687A52">
        <w:rPr>
          <w:rFonts w:ascii="Times New Roman" w:hAnsi="Times New Roman" w:cs="Times New Roman"/>
          <w:sz w:val="28"/>
          <w:szCs w:val="28"/>
          <w:lang w:val="kk-KZ"/>
        </w:rPr>
        <w:t>епозиторийіне http://rep.academy-gp.kz орналастыру, резервтік көшірме жасау және коммерциялық емес мақсаттар үшін Интернетке ашық қол жетімділікте, шек</w:t>
      </w:r>
      <w:r w:rsidR="00E7637B">
        <w:rPr>
          <w:rFonts w:ascii="Times New Roman" w:hAnsi="Times New Roman" w:cs="Times New Roman"/>
          <w:sz w:val="28"/>
          <w:szCs w:val="28"/>
          <w:lang w:val="kk-KZ"/>
        </w:rPr>
        <w:t>теусіз пайдалану құқығын береді, қ</w:t>
      </w:r>
      <w:r w:rsidR="00183542" w:rsidRPr="00687A52">
        <w:rPr>
          <w:rFonts w:ascii="Times New Roman" w:hAnsi="Times New Roman" w:cs="Times New Roman"/>
          <w:sz w:val="28"/>
          <w:szCs w:val="28"/>
          <w:lang w:val="kk-KZ"/>
        </w:rPr>
        <w:t>ұжаттың электронды көшірмесінің толық мәтінін өз бетінше пайдалану құқығын сақтай отырып, жұмыстардың толық нұсқасын жүктеу мүмкіндігімен.</w:t>
      </w:r>
    </w:p>
    <w:p w:rsidR="00183542" w:rsidRPr="00687A52" w:rsidRDefault="00DC0D97" w:rsidP="00840DA6">
      <w:pPr>
        <w:pStyle w:val="af"/>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2.2. Академия құжатты Автордың</w:t>
      </w:r>
      <w:r w:rsidR="00183542" w:rsidRPr="00687A52">
        <w:rPr>
          <w:rFonts w:ascii="Times New Roman" w:hAnsi="Times New Roman" w:cs="Times New Roman"/>
          <w:sz w:val="28"/>
          <w:szCs w:val="28"/>
          <w:lang w:val="kk-KZ"/>
        </w:rPr>
        <w:t xml:space="preserve"> </w:t>
      </w:r>
      <w:r>
        <w:rPr>
          <w:rFonts w:ascii="Times New Roman" w:hAnsi="Times New Roman" w:cs="Times New Roman"/>
          <w:sz w:val="28"/>
          <w:szCs w:val="28"/>
          <w:lang w:val="kk-KZ"/>
        </w:rPr>
        <w:t>Акцептке</w:t>
      </w:r>
      <w:r w:rsidR="00CB1416">
        <w:rPr>
          <w:rFonts w:ascii="Times New Roman" w:hAnsi="Times New Roman" w:cs="Times New Roman"/>
          <w:sz w:val="28"/>
          <w:szCs w:val="28"/>
          <w:lang w:val="kk-KZ"/>
        </w:rPr>
        <w:t xml:space="preserve"> (2-қосымша) ж</w:t>
      </w:r>
      <w:r w:rsidR="00860C38">
        <w:rPr>
          <w:rFonts w:ascii="Times New Roman" w:hAnsi="Times New Roman" w:cs="Times New Roman"/>
          <w:sz w:val="28"/>
          <w:szCs w:val="28"/>
          <w:lang w:val="kk-KZ"/>
        </w:rPr>
        <w:t xml:space="preserve">әне </w:t>
      </w:r>
      <w:r w:rsidR="00860C38" w:rsidRPr="00860C38">
        <w:rPr>
          <w:rFonts w:ascii="Times New Roman" w:hAnsi="Times New Roman" w:cs="Times New Roman"/>
          <w:sz w:val="28"/>
          <w:szCs w:val="28"/>
          <w:lang w:val="kk-KZ"/>
        </w:rPr>
        <w:t>Шығармалар тізімі</w:t>
      </w:r>
      <w:r>
        <w:rPr>
          <w:rFonts w:ascii="Times New Roman" w:hAnsi="Times New Roman" w:cs="Times New Roman"/>
          <w:sz w:val="28"/>
          <w:szCs w:val="28"/>
          <w:lang w:val="kk-KZ"/>
        </w:rPr>
        <w:t>не</w:t>
      </w:r>
      <w:r w:rsidR="00CB1416">
        <w:rPr>
          <w:rFonts w:ascii="Times New Roman" w:hAnsi="Times New Roman" w:cs="Times New Roman"/>
          <w:sz w:val="28"/>
          <w:szCs w:val="28"/>
          <w:lang w:val="kk-KZ"/>
        </w:rPr>
        <w:t xml:space="preserve"> </w:t>
      </w:r>
      <w:r w:rsidR="00183542" w:rsidRPr="00687A52">
        <w:rPr>
          <w:rFonts w:ascii="Times New Roman" w:hAnsi="Times New Roman" w:cs="Times New Roman"/>
          <w:sz w:val="28"/>
          <w:szCs w:val="28"/>
          <w:lang w:val="kk-KZ"/>
        </w:rPr>
        <w:t>қол</w:t>
      </w:r>
      <w:r>
        <w:rPr>
          <w:rFonts w:ascii="Times New Roman" w:hAnsi="Times New Roman" w:cs="Times New Roman"/>
          <w:sz w:val="28"/>
          <w:szCs w:val="28"/>
          <w:lang w:val="kk-KZ"/>
        </w:rPr>
        <w:t xml:space="preserve"> қойған сә</w:t>
      </w:r>
      <w:r w:rsidR="003F6FF3">
        <w:rPr>
          <w:rFonts w:ascii="Times New Roman" w:hAnsi="Times New Roman" w:cs="Times New Roman"/>
          <w:sz w:val="28"/>
          <w:szCs w:val="28"/>
          <w:lang w:val="kk-KZ"/>
        </w:rPr>
        <w:t>ттен бастап о</w:t>
      </w:r>
      <w:r w:rsidR="00E7637B">
        <w:rPr>
          <w:rFonts w:ascii="Times New Roman" w:hAnsi="Times New Roman" w:cs="Times New Roman"/>
          <w:sz w:val="28"/>
          <w:szCs w:val="28"/>
          <w:lang w:val="kk-KZ"/>
        </w:rPr>
        <w:t xml:space="preserve">сы </w:t>
      </w:r>
      <w:r w:rsidR="00183542" w:rsidRPr="00E7637B">
        <w:rPr>
          <w:rFonts w:ascii="Times New Roman" w:hAnsi="Times New Roman" w:cs="Times New Roman"/>
          <w:sz w:val="28"/>
          <w:szCs w:val="28"/>
          <w:lang w:val="kk-KZ"/>
        </w:rPr>
        <w:t xml:space="preserve">Келісімде көзделген </w:t>
      </w:r>
      <w:r>
        <w:rPr>
          <w:rFonts w:ascii="Times New Roman" w:hAnsi="Times New Roman" w:cs="Times New Roman"/>
          <w:sz w:val="28"/>
          <w:szCs w:val="28"/>
          <w:lang w:val="kk-KZ"/>
        </w:rPr>
        <w:t>құқықтар</w:t>
      </w:r>
      <w:r w:rsidR="003F6FF3">
        <w:rPr>
          <w:rFonts w:ascii="Times New Roman" w:hAnsi="Times New Roman" w:cs="Times New Roman"/>
          <w:sz w:val="28"/>
          <w:szCs w:val="28"/>
          <w:lang w:val="kk-KZ"/>
        </w:rPr>
        <w:t xml:space="preserve"> шегінде және тәсілдер арқыл</w:t>
      </w:r>
      <w:r>
        <w:rPr>
          <w:rFonts w:ascii="Times New Roman" w:hAnsi="Times New Roman" w:cs="Times New Roman"/>
          <w:sz w:val="28"/>
          <w:szCs w:val="28"/>
          <w:lang w:val="kk-KZ"/>
        </w:rPr>
        <w:t>ы ғана пайдалана алады</w:t>
      </w:r>
      <w:r w:rsidR="00183542" w:rsidRPr="00E7637B">
        <w:rPr>
          <w:rFonts w:ascii="Times New Roman" w:hAnsi="Times New Roman" w:cs="Times New Roman"/>
          <w:sz w:val="28"/>
          <w:szCs w:val="28"/>
          <w:lang w:val="kk-KZ"/>
        </w:rPr>
        <w:t>.</w:t>
      </w:r>
      <w:r w:rsidR="00A850F0" w:rsidRPr="00E7637B">
        <w:rPr>
          <w:rFonts w:ascii="Times New Roman" w:hAnsi="Times New Roman" w:cs="Times New Roman"/>
          <w:sz w:val="28"/>
          <w:szCs w:val="28"/>
          <w:lang w:val="kk-KZ"/>
        </w:rPr>
        <w:t xml:space="preserve"> </w:t>
      </w:r>
    </w:p>
    <w:p w:rsidR="00183542" w:rsidRPr="00687A52" w:rsidRDefault="00183542" w:rsidP="00840DA6">
      <w:pPr>
        <w:pStyle w:val="af"/>
        <w:ind w:firstLine="708"/>
        <w:jc w:val="both"/>
        <w:rPr>
          <w:rFonts w:ascii="Times New Roman" w:hAnsi="Times New Roman" w:cs="Times New Roman"/>
          <w:sz w:val="28"/>
          <w:szCs w:val="28"/>
          <w:lang w:val="kk-KZ"/>
        </w:rPr>
      </w:pPr>
      <w:r w:rsidRPr="00687A52">
        <w:rPr>
          <w:rFonts w:ascii="Times New Roman" w:hAnsi="Times New Roman" w:cs="Times New Roman"/>
          <w:sz w:val="28"/>
          <w:szCs w:val="28"/>
          <w:lang w:val="kk-KZ"/>
        </w:rPr>
        <w:t xml:space="preserve">2.3. </w:t>
      </w:r>
      <w:r w:rsidR="00DC0D97">
        <w:rPr>
          <w:rFonts w:ascii="Times New Roman" w:hAnsi="Times New Roman" w:cs="Times New Roman"/>
          <w:sz w:val="28"/>
          <w:szCs w:val="28"/>
          <w:lang w:val="kk-KZ"/>
        </w:rPr>
        <w:t>Келісімнін</w:t>
      </w:r>
      <w:r w:rsidRPr="00687A52">
        <w:rPr>
          <w:rFonts w:ascii="Times New Roman" w:hAnsi="Times New Roman" w:cs="Times New Roman"/>
          <w:sz w:val="28"/>
          <w:szCs w:val="28"/>
          <w:lang w:val="kk-KZ"/>
        </w:rPr>
        <w:t xml:space="preserve"> қолданылу мерзімі ішінде Автор:</w:t>
      </w:r>
    </w:p>
    <w:p w:rsidR="00183542" w:rsidRPr="00687A52" w:rsidRDefault="00183542" w:rsidP="00860C38">
      <w:pPr>
        <w:pStyle w:val="af"/>
        <w:ind w:firstLine="708"/>
        <w:jc w:val="both"/>
        <w:rPr>
          <w:rFonts w:ascii="Times New Roman" w:hAnsi="Times New Roman" w:cs="Times New Roman"/>
          <w:sz w:val="28"/>
          <w:szCs w:val="28"/>
          <w:lang w:val="kk-KZ"/>
        </w:rPr>
      </w:pPr>
      <w:r w:rsidRPr="00687A52">
        <w:rPr>
          <w:rFonts w:ascii="Times New Roman" w:hAnsi="Times New Roman" w:cs="Times New Roman"/>
          <w:sz w:val="28"/>
          <w:szCs w:val="28"/>
          <w:lang w:val="kk-KZ"/>
        </w:rPr>
        <w:t>- Академия оған берілген құқықты жүзеге асыруға кедергі болатын әрекеттерден аулақ болуға;</w:t>
      </w:r>
    </w:p>
    <w:p w:rsidR="00183542" w:rsidRPr="00687A52" w:rsidRDefault="00183542" w:rsidP="00860C38">
      <w:pPr>
        <w:pStyle w:val="af"/>
        <w:ind w:firstLine="708"/>
        <w:jc w:val="both"/>
        <w:rPr>
          <w:rFonts w:ascii="Times New Roman" w:hAnsi="Times New Roman" w:cs="Times New Roman"/>
          <w:sz w:val="28"/>
          <w:szCs w:val="28"/>
          <w:lang w:val="kk-KZ"/>
        </w:rPr>
      </w:pPr>
      <w:r w:rsidRPr="00687A52">
        <w:rPr>
          <w:rFonts w:ascii="Times New Roman" w:hAnsi="Times New Roman" w:cs="Times New Roman"/>
          <w:sz w:val="28"/>
          <w:szCs w:val="28"/>
          <w:lang w:val="kk-KZ"/>
        </w:rPr>
        <w:t>- Академияның талабы бойынша Құжат туралы кез-келген қажетті ақпаратты ұсынуға;</w:t>
      </w:r>
    </w:p>
    <w:p w:rsidR="00183542" w:rsidRPr="00687A52" w:rsidRDefault="00183542" w:rsidP="00860C38">
      <w:pPr>
        <w:pStyle w:val="af"/>
        <w:ind w:firstLine="708"/>
        <w:jc w:val="both"/>
        <w:rPr>
          <w:rFonts w:ascii="Times New Roman" w:hAnsi="Times New Roman" w:cs="Times New Roman"/>
          <w:sz w:val="28"/>
          <w:szCs w:val="28"/>
          <w:lang w:val="kk-KZ"/>
        </w:rPr>
      </w:pPr>
      <w:r w:rsidRPr="00687A52">
        <w:rPr>
          <w:rFonts w:ascii="Times New Roman" w:hAnsi="Times New Roman" w:cs="Times New Roman"/>
          <w:sz w:val="28"/>
          <w:szCs w:val="28"/>
          <w:lang w:val="kk-KZ"/>
        </w:rPr>
        <w:t>- Академияға Құжатқа, оның электрондық нұсқаларын қоса алғанда, үшінші тұлғаға құқықтардың ауысуы туралы хабарлау</w:t>
      </w:r>
      <w:r w:rsidR="00DC0D97">
        <w:rPr>
          <w:rFonts w:ascii="Times New Roman" w:hAnsi="Times New Roman" w:cs="Times New Roman"/>
          <w:sz w:val="28"/>
          <w:szCs w:val="28"/>
          <w:lang w:val="kk-KZ"/>
        </w:rPr>
        <w:t>ға міндетті</w:t>
      </w:r>
      <w:r w:rsidRPr="00687A52">
        <w:rPr>
          <w:rFonts w:ascii="Times New Roman" w:hAnsi="Times New Roman" w:cs="Times New Roman"/>
          <w:sz w:val="28"/>
          <w:szCs w:val="28"/>
          <w:lang w:val="kk-KZ"/>
        </w:rPr>
        <w:t>.</w:t>
      </w:r>
    </w:p>
    <w:p w:rsidR="00183542" w:rsidRPr="00687A52" w:rsidRDefault="00183542" w:rsidP="00840DA6">
      <w:pPr>
        <w:pStyle w:val="af"/>
        <w:ind w:firstLine="708"/>
        <w:jc w:val="both"/>
        <w:rPr>
          <w:rFonts w:ascii="Times New Roman" w:hAnsi="Times New Roman" w:cs="Times New Roman"/>
          <w:sz w:val="28"/>
          <w:szCs w:val="28"/>
          <w:lang w:val="kk-KZ"/>
        </w:rPr>
      </w:pPr>
      <w:r w:rsidRPr="00687A52">
        <w:rPr>
          <w:rFonts w:ascii="Times New Roman" w:hAnsi="Times New Roman" w:cs="Times New Roman"/>
          <w:sz w:val="28"/>
          <w:szCs w:val="28"/>
          <w:lang w:val="kk-KZ"/>
        </w:rPr>
        <w:t>2.4. Академия Қазақстан Республикасының қолданыстағы заңнамасында көзделген авторлық құқықтарды сақтауға міндеттенеді.</w:t>
      </w:r>
    </w:p>
    <w:p w:rsidR="00A850F0" w:rsidRPr="00687A52" w:rsidRDefault="00183542" w:rsidP="00840DA6">
      <w:pPr>
        <w:ind w:firstLine="708"/>
        <w:jc w:val="both"/>
        <w:rPr>
          <w:sz w:val="28"/>
          <w:szCs w:val="28"/>
          <w:lang w:val="kk-KZ"/>
        </w:rPr>
      </w:pPr>
      <w:r w:rsidRPr="00687A52">
        <w:rPr>
          <w:sz w:val="28"/>
          <w:szCs w:val="28"/>
          <w:lang w:val="kk-KZ"/>
        </w:rPr>
        <w:t>2.5. Құжат Автордың жазбаша өтініші бойын</w:t>
      </w:r>
      <w:r w:rsidR="00DC0D97">
        <w:rPr>
          <w:sz w:val="28"/>
          <w:szCs w:val="28"/>
          <w:lang w:val="kk-KZ"/>
        </w:rPr>
        <w:t>ша Репозиторийден алынуы мүмкін</w:t>
      </w:r>
      <w:r w:rsidRPr="00687A52">
        <w:rPr>
          <w:sz w:val="28"/>
          <w:szCs w:val="28"/>
          <w:lang w:val="kk-KZ"/>
        </w:rPr>
        <w:t>.</w:t>
      </w:r>
      <w:r w:rsidR="00A850F0" w:rsidRPr="00687A52">
        <w:rPr>
          <w:b/>
          <w:bCs/>
          <w:sz w:val="28"/>
          <w:szCs w:val="28"/>
          <w:lang w:val="kk-KZ"/>
        </w:rPr>
        <w:t xml:space="preserve"> </w:t>
      </w:r>
    </w:p>
    <w:p w:rsidR="00183542" w:rsidRPr="00687A52" w:rsidRDefault="00183542" w:rsidP="00183542">
      <w:pPr>
        <w:pStyle w:val="af"/>
        <w:jc w:val="both"/>
        <w:rPr>
          <w:rFonts w:ascii="Times New Roman" w:hAnsi="Times New Roman" w:cs="Times New Roman"/>
          <w:sz w:val="28"/>
          <w:szCs w:val="28"/>
          <w:lang w:val="kk-KZ"/>
        </w:rPr>
      </w:pPr>
    </w:p>
    <w:p w:rsidR="00183542" w:rsidRPr="00840DA6" w:rsidRDefault="00183542" w:rsidP="00840DA6">
      <w:pPr>
        <w:pStyle w:val="af"/>
        <w:jc w:val="center"/>
        <w:rPr>
          <w:rFonts w:ascii="Times New Roman" w:hAnsi="Times New Roman" w:cs="Times New Roman"/>
          <w:b/>
          <w:sz w:val="28"/>
          <w:szCs w:val="28"/>
          <w:lang w:val="kk-KZ"/>
        </w:rPr>
      </w:pPr>
      <w:r w:rsidRPr="00840DA6">
        <w:rPr>
          <w:rFonts w:ascii="Times New Roman" w:hAnsi="Times New Roman" w:cs="Times New Roman"/>
          <w:b/>
          <w:sz w:val="28"/>
          <w:szCs w:val="28"/>
          <w:lang w:val="kk-KZ"/>
        </w:rPr>
        <w:t xml:space="preserve">3. </w:t>
      </w:r>
      <w:r w:rsidR="00DC0D97">
        <w:rPr>
          <w:rFonts w:ascii="Times New Roman" w:hAnsi="Times New Roman" w:cs="Times New Roman"/>
          <w:b/>
          <w:sz w:val="28"/>
          <w:szCs w:val="28"/>
          <w:lang w:val="kk-KZ"/>
        </w:rPr>
        <w:t>Келісім</w:t>
      </w:r>
      <w:r w:rsidRPr="00840DA6">
        <w:rPr>
          <w:rFonts w:ascii="Times New Roman" w:hAnsi="Times New Roman" w:cs="Times New Roman"/>
          <w:b/>
          <w:sz w:val="28"/>
          <w:szCs w:val="28"/>
          <w:lang w:val="kk-KZ"/>
        </w:rPr>
        <w:t xml:space="preserve"> бойынша жауапкершілік</w:t>
      </w:r>
    </w:p>
    <w:p w:rsidR="00183542" w:rsidRPr="00840DA6" w:rsidRDefault="00183542" w:rsidP="00840DA6">
      <w:pPr>
        <w:pStyle w:val="af"/>
        <w:jc w:val="center"/>
        <w:rPr>
          <w:rFonts w:ascii="Times New Roman" w:hAnsi="Times New Roman" w:cs="Times New Roman"/>
          <w:b/>
          <w:sz w:val="28"/>
          <w:szCs w:val="28"/>
          <w:lang w:val="kk-KZ"/>
        </w:rPr>
      </w:pPr>
    </w:p>
    <w:p w:rsidR="00183542" w:rsidRPr="00687A52" w:rsidRDefault="00183542" w:rsidP="00840DA6">
      <w:pPr>
        <w:pStyle w:val="af"/>
        <w:ind w:firstLine="708"/>
        <w:jc w:val="both"/>
        <w:rPr>
          <w:rFonts w:ascii="Times New Roman" w:hAnsi="Times New Roman" w:cs="Times New Roman"/>
          <w:sz w:val="28"/>
          <w:szCs w:val="28"/>
          <w:lang w:val="kk-KZ"/>
        </w:rPr>
      </w:pPr>
      <w:r w:rsidRPr="00687A52">
        <w:rPr>
          <w:rFonts w:ascii="Times New Roman" w:hAnsi="Times New Roman" w:cs="Times New Roman"/>
          <w:sz w:val="28"/>
          <w:szCs w:val="28"/>
          <w:lang w:val="kk-KZ"/>
        </w:rPr>
        <w:t>3.1. Осы шарт бойынша міндеттемелерін орындамағ</w:t>
      </w:r>
      <w:r w:rsidR="00DC0D97">
        <w:rPr>
          <w:rFonts w:ascii="Times New Roman" w:hAnsi="Times New Roman" w:cs="Times New Roman"/>
          <w:sz w:val="28"/>
          <w:szCs w:val="28"/>
          <w:lang w:val="kk-KZ"/>
        </w:rPr>
        <w:t>ан немесе тиісінше орындамаған Т</w:t>
      </w:r>
      <w:r w:rsidRPr="00687A52">
        <w:rPr>
          <w:rFonts w:ascii="Times New Roman" w:hAnsi="Times New Roman" w:cs="Times New Roman"/>
          <w:sz w:val="28"/>
          <w:szCs w:val="28"/>
          <w:lang w:val="kk-KZ"/>
        </w:rPr>
        <w:t>арап Қазақстан Республикасының қолданыстағы заңнамасына сәйкес жауап береді.</w:t>
      </w:r>
    </w:p>
    <w:p w:rsidR="00183542" w:rsidRPr="00687A52" w:rsidRDefault="00183542" w:rsidP="00840DA6">
      <w:pPr>
        <w:pStyle w:val="af"/>
        <w:ind w:firstLine="708"/>
        <w:jc w:val="both"/>
        <w:rPr>
          <w:rFonts w:ascii="Times New Roman" w:hAnsi="Times New Roman" w:cs="Times New Roman"/>
          <w:sz w:val="28"/>
          <w:szCs w:val="28"/>
          <w:lang w:val="kk-KZ"/>
        </w:rPr>
      </w:pPr>
      <w:r w:rsidRPr="00687A52">
        <w:rPr>
          <w:rFonts w:ascii="Times New Roman" w:hAnsi="Times New Roman" w:cs="Times New Roman"/>
          <w:sz w:val="28"/>
          <w:szCs w:val="28"/>
          <w:lang w:val="kk-KZ"/>
        </w:rPr>
        <w:t>3.2. Автор айрықша авторлық құқық иесі туралы, оның ішінде Автор Құжатқа айрықша құқықтың иесі екендігі туралы ақпараттың дұрыстығы үшін Академия алдында жауап береді. Академияға нақты авторлық құқық иелерінен шағымдар мен шағымдар туындаған жағдайда, Автор Қазақстан Республикасының қолданыстағы заңнамасына сәйкес жауап береді.</w:t>
      </w:r>
    </w:p>
    <w:p w:rsidR="00183542" w:rsidRPr="00687A52" w:rsidRDefault="00DC0D97" w:rsidP="00840DA6">
      <w:pPr>
        <w:pStyle w:val="af"/>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3.3. Академия Келісім</w:t>
      </w:r>
      <w:r w:rsidR="00183542" w:rsidRPr="00687A52">
        <w:rPr>
          <w:rFonts w:ascii="Times New Roman" w:hAnsi="Times New Roman" w:cs="Times New Roman"/>
          <w:sz w:val="28"/>
          <w:szCs w:val="28"/>
          <w:lang w:val="kk-KZ"/>
        </w:rPr>
        <w:t xml:space="preserve"> бойынша Академия жарияланған құжатқа қатысты зияткерлік қызмет саласындағы автордың құқықтарын қо</w:t>
      </w:r>
      <w:r>
        <w:rPr>
          <w:rFonts w:ascii="Times New Roman" w:hAnsi="Times New Roman" w:cs="Times New Roman"/>
          <w:sz w:val="28"/>
          <w:szCs w:val="28"/>
          <w:lang w:val="kk-KZ"/>
        </w:rPr>
        <w:t>рғамайды деп Академиядан ескертілд</w:t>
      </w:r>
      <w:r w:rsidR="00183542" w:rsidRPr="00687A52">
        <w:rPr>
          <w:rFonts w:ascii="Times New Roman" w:hAnsi="Times New Roman" w:cs="Times New Roman"/>
          <w:sz w:val="28"/>
          <w:szCs w:val="28"/>
          <w:lang w:val="kk-KZ"/>
        </w:rPr>
        <w:t>і.</w:t>
      </w:r>
      <w:r w:rsidR="00840DA6">
        <w:rPr>
          <w:rFonts w:ascii="Times New Roman" w:hAnsi="Times New Roman" w:cs="Times New Roman"/>
          <w:sz w:val="28"/>
          <w:szCs w:val="28"/>
          <w:lang w:val="kk-KZ"/>
        </w:rPr>
        <w:t xml:space="preserve"> </w:t>
      </w:r>
      <w:r w:rsidR="00183542" w:rsidRPr="00687A52">
        <w:rPr>
          <w:rFonts w:ascii="Times New Roman" w:hAnsi="Times New Roman" w:cs="Times New Roman"/>
          <w:sz w:val="28"/>
          <w:szCs w:val="28"/>
          <w:lang w:val="kk-KZ"/>
        </w:rPr>
        <w:t>Автордың жарияланған Құжатқа қатысты зияткерлік құқықтарын қорғауды Автор өз бетінше жүзеге асырады.</w:t>
      </w:r>
    </w:p>
    <w:p w:rsidR="00A850F0" w:rsidRPr="00687A52" w:rsidRDefault="00183542" w:rsidP="00840DA6">
      <w:pPr>
        <w:ind w:firstLine="709"/>
        <w:jc w:val="both"/>
        <w:rPr>
          <w:sz w:val="28"/>
          <w:szCs w:val="28"/>
          <w:lang w:val="kk-KZ"/>
        </w:rPr>
      </w:pPr>
      <w:r w:rsidRPr="00687A52">
        <w:rPr>
          <w:sz w:val="28"/>
          <w:szCs w:val="28"/>
          <w:lang w:val="kk-KZ"/>
        </w:rPr>
        <w:t xml:space="preserve">3.4. Автор </w:t>
      </w:r>
      <w:r w:rsidR="00860C38">
        <w:rPr>
          <w:sz w:val="28"/>
          <w:szCs w:val="28"/>
          <w:lang w:val="kk-KZ"/>
        </w:rPr>
        <w:t>берілген электрондық</w:t>
      </w:r>
      <w:r w:rsidRPr="00687A52">
        <w:rPr>
          <w:sz w:val="28"/>
          <w:szCs w:val="28"/>
          <w:lang w:val="kk-KZ"/>
        </w:rPr>
        <w:t xml:space="preserve"> материалда</w:t>
      </w:r>
      <w:r w:rsidR="00840DA6">
        <w:rPr>
          <w:sz w:val="28"/>
          <w:szCs w:val="28"/>
          <w:lang w:val="kk-KZ"/>
        </w:rPr>
        <w:t>рдың құжаттың бас</w:t>
      </w:r>
      <w:r w:rsidR="00DC0D97">
        <w:rPr>
          <w:sz w:val="28"/>
          <w:szCs w:val="28"/>
          <w:lang w:val="kk-KZ"/>
        </w:rPr>
        <w:t>паша</w:t>
      </w:r>
      <w:r w:rsidR="00840DA6">
        <w:rPr>
          <w:sz w:val="28"/>
          <w:szCs w:val="28"/>
          <w:lang w:val="kk-KZ"/>
        </w:rPr>
        <w:t xml:space="preserve"> нұсқаларын</w:t>
      </w:r>
      <w:r w:rsidR="00DC0D97">
        <w:rPr>
          <w:sz w:val="28"/>
          <w:szCs w:val="28"/>
          <w:lang w:val="kk-KZ"/>
        </w:rPr>
        <w:t>ын</w:t>
      </w:r>
      <w:r w:rsidR="00840DA6">
        <w:rPr>
          <w:sz w:val="28"/>
          <w:szCs w:val="28"/>
          <w:lang w:val="kk-KZ"/>
        </w:rPr>
        <w:t xml:space="preserve"> </w:t>
      </w:r>
      <w:r w:rsidRPr="00687A52">
        <w:rPr>
          <w:sz w:val="28"/>
          <w:szCs w:val="28"/>
          <w:lang w:val="kk-KZ"/>
        </w:rPr>
        <w:t xml:space="preserve">сәйкестігін </w:t>
      </w:r>
      <w:r w:rsidR="00860C38">
        <w:rPr>
          <w:sz w:val="28"/>
          <w:szCs w:val="28"/>
          <w:lang w:val="kk-KZ"/>
        </w:rPr>
        <w:t>қамтамасыз етеді</w:t>
      </w:r>
      <w:r w:rsidRPr="00687A52">
        <w:rPr>
          <w:sz w:val="28"/>
          <w:szCs w:val="28"/>
          <w:lang w:val="kk-KZ"/>
        </w:rPr>
        <w:t>.</w:t>
      </w:r>
      <w:r w:rsidR="00840DA6">
        <w:rPr>
          <w:b/>
          <w:bCs/>
          <w:sz w:val="28"/>
          <w:szCs w:val="28"/>
          <w:lang w:val="kk-KZ"/>
        </w:rPr>
        <w:t xml:space="preserve"> </w:t>
      </w:r>
    </w:p>
    <w:p w:rsidR="00183542" w:rsidRPr="00687A52" w:rsidRDefault="00183542" w:rsidP="00183542">
      <w:pPr>
        <w:pStyle w:val="af"/>
        <w:jc w:val="both"/>
        <w:rPr>
          <w:rFonts w:ascii="Times New Roman" w:hAnsi="Times New Roman" w:cs="Times New Roman"/>
          <w:sz w:val="28"/>
          <w:szCs w:val="28"/>
          <w:lang w:val="kk-KZ"/>
        </w:rPr>
      </w:pPr>
    </w:p>
    <w:p w:rsidR="00183542" w:rsidRPr="00840DA6" w:rsidRDefault="00183542" w:rsidP="00840DA6">
      <w:pPr>
        <w:pStyle w:val="af"/>
        <w:jc w:val="center"/>
        <w:rPr>
          <w:rFonts w:ascii="Times New Roman" w:hAnsi="Times New Roman" w:cs="Times New Roman"/>
          <w:b/>
          <w:sz w:val="28"/>
          <w:szCs w:val="28"/>
          <w:lang w:val="kk-KZ"/>
        </w:rPr>
      </w:pPr>
      <w:r w:rsidRPr="00840DA6">
        <w:rPr>
          <w:rFonts w:ascii="Times New Roman" w:hAnsi="Times New Roman" w:cs="Times New Roman"/>
          <w:b/>
          <w:sz w:val="28"/>
          <w:szCs w:val="28"/>
          <w:lang w:val="kk-KZ"/>
        </w:rPr>
        <w:t>4. Қорытынды ережелер</w:t>
      </w:r>
    </w:p>
    <w:p w:rsidR="00183542" w:rsidRPr="00687A52" w:rsidRDefault="00183542" w:rsidP="00183542">
      <w:pPr>
        <w:pStyle w:val="af"/>
        <w:jc w:val="both"/>
        <w:rPr>
          <w:rFonts w:ascii="Times New Roman" w:hAnsi="Times New Roman" w:cs="Times New Roman"/>
          <w:sz w:val="28"/>
          <w:szCs w:val="28"/>
          <w:lang w:val="kk-KZ"/>
        </w:rPr>
      </w:pPr>
    </w:p>
    <w:p w:rsidR="00183542" w:rsidRPr="00687A52" w:rsidRDefault="00183542" w:rsidP="00840DA6">
      <w:pPr>
        <w:pStyle w:val="af"/>
        <w:ind w:firstLine="708"/>
        <w:jc w:val="both"/>
        <w:rPr>
          <w:rFonts w:ascii="Times New Roman" w:hAnsi="Times New Roman" w:cs="Times New Roman"/>
          <w:sz w:val="28"/>
          <w:szCs w:val="28"/>
          <w:lang w:val="kk-KZ"/>
        </w:rPr>
      </w:pPr>
      <w:r w:rsidRPr="00687A52">
        <w:rPr>
          <w:rFonts w:ascii="Times New Roman" w:hAnsi="Times New Roman" w:cs="Times New Roman"/>
          <w:sz w:val="28"/>
          <w:szCs w:val="28"/>
          <w:lang w:val="kk-KZ"/>
        </w:rPr>
        <w:t>4.1. Бұл келісім бірдей заңды күші бар мемлекеттік және орыс тілдерінде жасалған.</w:t>
      </w:r>
    </w:p>
    <w:p w:rsidR="00183542" w:rsidRPr="00687A52" w:rsidRDefault="00183542" w:rsidP="00840DA6">
      <w:pPr>
        <w:pStyle w:val="af"/>
        <w:ind w:firstLine="708"/>
        <w:jc w:val="both"/>
        <w:rPr>
          <w:rFonts w:ascii="Times New Roman" w:hAnsi="Times New Roman" w:cs="Times New Roman"/>
          <w:sz w:val="28"/>
          <w:szCs w:val="28"/>
          <w:lang w:val="kk-KZ"/>
        </w:rPr>
      </w:pPr>
      <w:r w:rsidRPr="00687A52">
        <w:rPr>
          <w:rFonts w:ascii="Times New Roman" w:hAnsi="Times New Roman" w:cs="Times New Roman"/>
          <w:sz w:val="28"/>
          <w:szCs w:val="28"/>
          <w:lang w:val="kk-KZ"/>
        </w:rPr>
        <w:t>4.2. Осы келісімде көзделмеген барлық нәрселерде Тараптар Қазақстан Республикасының қолданыстағы заңнамасын басшылыққа алады.</w:t>
      </w:r>
    </w:p>
    <w:p w:rsidR="00183542" w:rsidRPr="00687A52" w:rsidRDefault="00183542" w:rsidP="00183542">
      <w:pPr>
        <w:pStyle w:val="af"/>
        <w:jc w:val="both"/>
        <w:rPr>
          <w:rFonts w:ascii="Times New Roman" w:hAnsi="Times New Roman" w:cs="Times New Roman"/>
          <w:sz w:val="28"/>
          <w:szCs w:val="28"/>
          <w:lang w:val="kk-KZ"/>
        </w:rPr>
      </w:pPr>
    </w:p>
    <w:p w:rsidR="00F037B2" w:rsidRPr="00687A52" w:rsidRDefault="00F037B2" w:rsidP="00DD2C72">
      <w:pPr>
        <w:ind w:firstLine="709"/>
        <w:jc w:val="both"/>
        <w:rPr>
          <w:sz w:val="28"/>
          <w:szCs w:val="28"/>
          <w:lang w:val="kk-KZ"/>
        </w:rPr>
      </w:pPr>
    </w:p>
    <w:sectPr w:rsidR="00F037B2" w:rsidRPr="00687A52" w:rsidSect="00244025">
      <w:headerReference w:type="default" r:id="rId9"/>
      <w:type w:val="continuous"/>
      <w:pgSz w:w="11910" w:h="16840"/>
      <w:pgMar w:top="567" w:right="680" w:bottom="567"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59D" w:rsidRDefault="00A1559D" w:rsidP="00114DD3">
      <w:r>
        <w:separator/>
      </w:r>
    </w:p>
  </w:endnote>
  <w:endnote w:type="continuationSeparator" w:id="0">
    <w:p w:rsidR="00A1559D" w:rsidRDefault="00A1559D" w:rsidP="00114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59D" w:rsidRDefault="00A1559D" w:rsidP="00114DD3">
      <w:r>
        <w:separator/>
      </w:r>
    </w:p>
  </w:footnote>
  <w:footnote w:type="continuationSeparator" w:id="0">
    <w:p w:rsidR="00A1559D" w:rsidRDefault="00A1559D" w:rsidP="00114D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1848504"/>
      <w:docPartObj>
        <w:docPartGallery w:val="Page Numbers (Top of Page)"/>
        <w:docPartUnique/>
      </w:docPartObj>
    </w:sdtPr>
    <w:sdtEndPr/>
    <w:sdtContent>
      <w:p w:rsidR="00114DD3" w:rsidRDefault="00114DD3">
        <w:pPr>
          <w:pStyle w:val="ab"/>
          <w:jc w:val="center"/>
        </w:pPr>
        <w:r>
          <w:fldChar w:fldCharType="begin"/>
        </w:r>
        <w:r>
          <w:instrText>PAGE   \* MERGEFORMAT</w:instrText>
        </w:r>
        <w:r>
          <w:fldChar w:fldCharType="separate"/>
        </w:r>
        <w:r w:rsidR="00E91A95">
          <w:rPr>
            <w:noProof/>
          </w:rPr>
          <w:t>2</w:t>
        </w:r>
        <w:r>
          <w:fldChar w:fldCharType="end"/>
        </w:r>
      </w:p>
    </w:sdtContent>
  </w:sdt>
  <w:p w:rsidR="00114DD3" w:rsidRDefault="00114DD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D2E17"/>
    <w:multiLevelType w:val="multilevel"/>
    <w:tmpl w:val="68A05802"/>
    <w:lvl w:ilvl="0">
      <w:start w:val="1"/>
      <w:numFmt w:val="decimal"/>
      <w:lvlText w:val="%1."/>
      <w:lvlJc w:val="left"/>
      <w:pPr>
        <w:ind w:left="1069" w:hanging="360"/>
      </w:pPr>
      <w:rPr>
        <w:rFonts w:hint="default"/>
      </w:rPr>
    </w:lvl>
    <w:lvl w:ilvl="1">
      <w:start w:val="1"/>
      <w:numFmt w:val="decimal"/>
      <w:isLgl/>
      <w:lvlText w:val="%1.%2"/>
      <w:lvlJc w:val="left"/>
      <w:pPr>
        <w:ind w:left="1834" w:hanging="1125"/>
      </w:pPr>
      <w:rPr>
        <w:rFonts w:hint="default"/>
        <w:color w:val="auto"/>
        <w:sz w:val="28"/>
        <w:szCs w:val="28"/>
      </w:rPr>
    </w:lvl>
    <w:lvl w:ilvl="2">
      <w:start w:val="1"/>
      <w:numFmt w:val="decimal"/>
      <w:isLgl/>
      <w:lvlText w:val="%1.%2.%3"/>
      <w:lvlJc w:val="left"/>
      <w:pPr>
        <w:ind w:left="1834" w:hanging="1125"/>
      </w:pPr>
      <w:rPr>
        <w:rFonts w:hint="default"/>
      </w:rPr>
    </w:lvl>
    <w:lvl w:ilvl="3">
      <w:start w:val="1"/>
      <w:numFmt w:val="decimal"/>
      <w:isLgl/>
      <w:lvlText w:val="%1.%2.%3.%4"/>
      <w:lvlJc w:val="left"/>
      <w:pPr>
        <w:ind w:left="1834" w:hanging="1125"/>
      </w:pPr>
      <w:rPr>
        <w:rFonts w:hint="default"/>
      </w:rPr>
    </w:lvl>
    <w:lvl w:ilvl="4">
      <w:start w:val="1"/>
      <w:numFmt w:val="decimal"/>
      <w:isLgl/>
      <w:lvlText w:val="%1.%2.%3.%4.%5"/>
      <w:lvlJc w:val="left"/>
      <w:pPr>
        <w:ind w:left="1834" w:hanging="11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37614E83"/>
    <w:multiLevelType w:val="multilevel"/>
    <w:tmpl w:val="84AC4F30"/>
    <w:lvl w:ilvl="0">
      <w:start w:val="1"/>
      <w:numFmt w:val="decimal"/>
      <w:lvlText w:val="%1"/>
      <w:lvlJc w:val="left"/>
      <w:pPr>
        <w:ind w:left="140" w:hanging="567"/>
        <w:jc w:val="left"/>
      </w:pPr>
      <w:rPr>
        <w:rFonts w:hint="default"/>
        <w:lang w:val="ru-RU" w:eastAsia="ru-RU" w:bidi="ru-RU"/>
      </w:rPr>
    </w:lvl>
    <w:lvl w:ilvl="1">
      <w:start w:val="1"/>
      <w:numFmt w:val="decimal"/>
      <w:lvlText w:val="%1.%2."/>
      <w:lvlJc w:val="left"/>
      <w:pPr>
        <w:ind w:left="140" w:hanging="567"/>
        <w:jc w:val="left"/>
      </w:pPr>
      <w:rPr>
        <w:rFonts w:ascii="Times New Roman" w:eastAsia="Times New Roman" w:hAnsi="Times New Roman" w:cs="Times New Roman" w:hint="default"/>
        <w:spacing w:val="-29"/>
        <w:w w:val="100"/>
        <w:sz w:val="24"/>
        <w:szCs w:val="24"/>
        <w:lang w:val="ru-RU" w:eastAsia="ru-RU" w:bidi="ru-RU"/>
      </w:rPr>
    </w:lvl>
    <w:lvl w:ilvl="2">
      <w:numFmt w:val="bullet"/>
      <w:lvlText w:val="•"/>
      <w:lvlJc w:val="left"/>
      <w:pPr>
        <w:ind w:left="2061" w:hanging="567"/>
      </w:pPr>
      <w:rPr>
        <w:rFonts w:hint="default"/>
        <w:lang w:val="ru-RU" w:eastAsia="ru-RU" w:bidi="ru-RU"/>
      </w:rPr>
    </w:lvl>
    <w:lvl w:ilvl="3">
      <w:numFmt w:val="bullet"/>
      <w:lvlText w:val="•"/>
      <w:lvlJc w:val="left"/>
      <w:pPr>
        <w:ind w:left="3021" w:hanging="567"/>
      </w:pPr>
      <w:rPr>
        <w:rFonts w:hint="default"/>
        <w:lang w:val="ru-RU" w:eastAsia="ru-RU" w:bidi="ru-RU"/>
      </w:rPr>
    </w:lvl>
    <w:lvl w:ilvl="4">
      <w:numFmt w:val="bullet"/>
      <w:lvlText w:val="•"/>
      <w:lvlJc w:val="left"/>
      <w:pPr>
        <w:ind w:left="3982" w:hanging="567"/>
      </w:pPr>
      <w:rPr>
        <w:rFonts w:hint="default"/>
        <w:lang w:val="ru-RU" w:eastAsia="ru-RU" w:bidi="ru-RU"/>
      </w:rPr>
    </w:lvl>
    <w:lvl w:ilvl="5">
      <w:numFmt w:val="bullet"/>
      <w:lvlText w:val="•"/>
      <w:lvlJc w:val="left"/>
      <w:pPr>
        <w:ind w:left="4943" w:hanging="567"/>
      </w:pPr>
      <w:rPr>
        <w:rFonts w:hint="default"/>
        <w:lang w:val="ru-RU" w:eastAsia="ru-RU" w:bidi="ru-RU"/>
      </w:rPr>
    </w:lvl>
    <w:lvl w:ilvl="6">
      <w:numFmt w:val="bullet"/>
      <w:lvlText w:val="•"/>
      <w:lvlJc w:val="left"/>
      <w:pPr>
        <w:ind w:left="5903" w:hanging="567"/>
      </w:pPr>
      <w:rPr>
        <w:rFonts w:hint="default"/>
        <w:lang w:val="ru-RU" w:eastAsia="ru-RU" w:bidi="ru-RU"/>
      </w:rPr>
    </w:lvl>
    <w:lvl w:ilvl="7">
      <w:numFmt w:val="bullet"/>
      <w:lvlText w:val="•"/>
      <w:lvlJc w:val="left"/>
      <w:pPr>
        <w:ind w:left="6864" w:hanging="567"/>
      </w:pPr>
      <w:rPr>
        <w:rFonts w:hint="default"/>
        <w:lang w:val="ru-RU" w:eastAsia="ru-RU" w:bidi="ru-RU"/>
      </w:rPr>
    </w:lvl>
    <w:lvl w:ilvl="8">
      <w:numFmt w:val="bullet"/>
      <w:lvlText w:val="•"/>
      <w:lvlJc w:val="left"/>
      <w:pPr>
        <w:ind w:left="7825" w:hanging="567"/>
      </w:pPr>
      <w:rPr>
        <w:rFonts w:hint="default"/>
        <w:lang w:val="ru-RU" w:eastAsia="ru-RU" w:bidi="ru-RU"/>
      </w:rPr>
    </w:lvl>
  </w:abstractNum>
  <w:abstractNum w:abstractNumId="2">
    <w:nsid w:val="3ABE5461"/>
    <w:multiLevelType w:val="multilevel"/>
    <w:tmpl w:val="8F0C50B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3D604AB8"/>
    <w:multiLevelType w:val="multilevel"/>
    <w:tmpl w:val="8F0C50B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46ED3899"/>
    <w:multiLevelType w:val="multilevel"/>
    <w:tmpl w:val="4CDC0F56"/>
    <w:lvl w:ilvl="0">
      <w:start w:val="1"/>
      <w:numFmt w:val="decimal"/>
      <w:lvlText w:val="%1."/>
      <w:lvlJc w:val="left"/>
      <w:pPr>
        <w:ind w:left="4132" w:hanging="360"/>
        <w:jc w:val="right"/>
      </w:pPr>
      <w:rPr>
        <w:rFonts w:ascii="Times New Roman" w:eastAsia="Times New Roman" w:hAnsi="Times New Roman" w:cs="Times New Roman" w:hint="default"/>
        <w:b/>
        <w:bCs/>
        <w:spacing w:val="-6"/>
        <w:w w:val="100"/>
        <w:sz w:val="24"/>
        <w:szCs w:val="24"/>
        <w:lang w:val="ru-RU" w:eastAsia="ru-RU" w:bidi="ru-RU"/>
      </w:rPr>
    </w:lvl>
    <w:lvl w:ilvl="1">
      <w:start w:val="1"/>
      <w:numFmt w:val="decimal"/>
      <w:lvlText w:val="%1.%2."/>
      <w:lvlJc w:val="left"/>
      <w:pPr>
        <w:ind w:left="140" w:hanging="627"/>
        <w:jc w:val="left"/>
      </w:pPr>
      <w:rPr>
        <w:rFonts w:ascii="Times New Roman" w:eastAsia="Times New Roman" w:hAnsi="Times New Roman" w:cs="Times New Roman" w:hint="default"/>
        <w:spacing w:val="-30"/>
        <w:w w:val="100"/>
        <w:sz w:val="24"/>
        <w:szCs w:val="24"/>
        <w:lang w:val="ru-RU" w:eastAsia="ru-RU" w:bidi="ru-RU"/>
      </w:rPr>
    </w:lvl>
    <w:lvl w:ilvl="2">
      <w:numFmt w:val="bullet"/>
      <w:lvlText w:val="□"/>
      <w:lvlJc w:val="left"/>
      <w:pPr>
        <w:ind w:left="710" w:hanging="284"/>
      </w:pPr>
      <w:rPr>
        <w:rFonts w:ascii="Courier New" w:eastAsia="Courier New" w:hAnsi="Courier New" w:cs="Courier New" w:hint="default"/>
        <w:w w:val="100"/>
        <w:sz w:val="28"/>
        <w:szCs w:val="28"/>
        <w:lang w:val="ru-RU" w:eastAsia="ru-RU" w:bidi="ru-RU"/>
      </w:rPr>
    </w:lvl>
    <w:lvl w:ilvl="3">
      <w:numFmt w:val="bullet"/>
      <w:lvlText w:val="•"/>
      <w:lvlJc w:val="left"/>
      <w:pPr>
        <w:ind w:left="4840" w:hanging="284"/>
      </w:pPr>
      <w:rPr>
        <w:rFonts w:hint="default"/>
        <w:lang w:val="ru-RU" w:eastAsia="ru-RU" w:bidi="ru-RU"/>
      </w:rPr>
    </w:lvl>
    <w:lvl w:ilvl="4">
      <w:numFmt w:val="bullet"/>
      <w:lvlText w:val="•"/>
      <w:lvlJc w:val="left"/>
      <w:pPr>
        <w:ind w:left="5541" w:hanging="284"/>
      </w:pPr>
      <w:rPr>
        <w:rFonts w:hint="default"/>
        <w:lang w:val="ru-RU" w:eastAsia="ru-RU" w:bidi="ru-RU"/>
      </w:rPr>
    </w:lvl>
    <w:lvl w:ilvl="5">
      <w:numFmt w:val="bullet"/>
      <w:lvlText w:val="•"/>
      <w:lvlJc w:val="left"/>
      <w:pPr>
        <w:ind w:left="6242" w:hanging="284"/>
      </w:pPr>
      <w:rPr>
        <w:rFonts w:hint="default"/>
        <w:lang w:val="ru-RU" w:eastAsia="ru-RU" w:bidi="ru-RU"/>
      </w:rPr>
    </w:lvl>
    <w:lvl w:ilvl="6">
      <w:numFmt w:val="bullet"/>
      <w:lvlText w:val="•"/>
      <w:lvlJc w:val="left"/>
      <w:pPr>
        <w:ind w:left="6943" w:hanging="284"/>
      </w:pPr>
      <w:rPr>
        <w:rFonts w:hint="default"/>
        <w:lang w:val="ru-RU" w:eastAsia="ru-RU" w:bidi="ru-RU"/>
      </w:rPr>
    </w:lvl>
    <w:lvl w:ilvl="7">
      <w:numFmt w:val="bullet"/>
      <w:lvlText w:val="•"/>
      <w:lvlJc w:val="left"/>
      <w:pPr>
        <w:ind w:left="7644" w:hanging="284"/>
      </w:pPr>
      <w:rPr>
        <w:rFonts w:hint="default"/>
        <w:lang w:val="ru-RU" w:eastAsia="ru-RU" w:bidi="ru-RU"/>
      </w:rPr>
    </w:lvl>
    <w:lvl w:ilvl="8">
      <w:numFmt w:val="bullet"/>
      <w:lvlText w:val="•"/>
      <w:lvlJc w:val="left"/>
      <w:pPr>
        <w:ind w:left="8344" w:hanging="284"/>
      </w:pPr>
      <w:rPr>
        <w:rFonts w:hint="default"/>
        <w:lang w:val="ru-RU" w:eastAsia="ru-RU" w:bidi="ru-RU"/>
      </w:rPr>
    </w:lvl>
  </w:abstractNum>
  <w:abstractNum w:abstractNumId="5">
    <w:nsid w:val="51D34247"/>
    <w:multiLevelType w:val="multilevel"/>
    <w:tmpl w:val="DC565494"/>
    <w:lvl w:ilvl="0">
      <w:start w:val="3"/>
      <w:numFmt w:val="decimal"/>
      <w:lvlText w:val="%1"/>
      <w:lvlJc w:val="left"/>
      <w:pPr>
        <w:ind w:left="282" w:hanging="706"/>
        <w:jc w:val="left"/>
      </w:pPr>
      <w:rPr>
        <w:rFonts w:hint="default"/>
        <w:lang w:val="ru-RU" w:eastAsia="ru-RU" w:bidi="ru-RU"/>
      </w:rPr>
    </w:lvl>
    <w:lvl w:ilvl="1">
      <w:start w:val="4"/>
      <w:numFmt w:val="decimal"/>
      <w:lvlText w:val="%1.%2"/>
      <w:lvlJc w:val="left"/>
      <w:pPr>
        <w:ind w:left="282" w:hanging="706"/>
        <w:jc w:val="left"/>
      </w:pPr>
      <w:rPr>
        <w:rFonts w:hint="default"/>
        <w:lang w:val="ru-RU" w:eastAsia="ru-RU" w:bidi="ru-RU"/>
      </w:rPr>
    </w:lvl>
    <w:lvl w:ilvl="2">
      <w:start w:val="1"/>
      <w:numFmt w:val="decimal"/>
      <w:lvlText w:val="%1.%2.%3."/>
      <w:lvlJc w:val="left"/>
      <w:pPr>
        <w:ind w:left="282" w:hanging="706"/>
        <w:jc w:val="left"/>
      </w:pPr>
      <w:rPr>
        <w:rFonts w:ascii="Times New Roman" w:eastAsia="Times New Roman" w:hAnsi="Times New Roman" w:cs="Times New Roman" w:hint="default"/>
        <w:spacing w:val="-15"/>
        <w:w w:val="100"/>
        <w:sz w:val="24"/>
        <w:szCs w:val="24"/>
        <w:lang w:val="ru-RU" w:eastAsia="ru-RU" w:bidi="ru-RU"/>
      </w:rPr>
    </w:lvl>
    <w:lvl w:ilvl="3">
      <w:numFmt w:val="bullet"/>
      <w:lvlText w:val="•"/>
      <w:lvlJc w:val="left"/>
      <w:pPr>
        <w:ind w:left="3119" w:hanging="706"/>
      </w:pPr>
      <w:rPr>
        <w:rFonts w:hint="default"/>
        <w:lang w:val="ru-RU" w:eastAsia="ru-RU" w:bidi="ru-RU"/>
      </w:rPr>
    </w:lvl>
    <w:lvl w:ilvl="4">
      <w:numFmt w:val="bullet"/>
      <w:lvlText w:val="•"/>
      <w:lvlJc w:val="left"/>
      <w:pPr>
        <w:ind w:left="4066" w:hanging="706"/>
      </w:pPr>
      <w:rPr>
        <w:rFonts w:hint="default"/>
        <w:lang w:val="ru-RU" w:eastAsia="ru-RU" w:bidi="ru-RU"/>
      </w:rPr>
    </w:lvl>
    <w:lvl w:ilvl="5">
      <w:numFmt w:val="bullet"/>
      <w:lvlText w:val="•"/>
      <w:lvlJc w:val="left"/>
      <w:pPr>
        <w:ind w:left="5013" w:hanging="706"/>
      </w:pPr>
      <w:rPr>
        <w:rFonts w:hint="default"/>
        <w:lang w:val="ru-RU" w:eastAsia="ru-RU" w:bidi="ru-RU"/>
      </w:rPr>
    </w:lvl>
    <w:lvl w:ilvl="6">
      <w:numFmt w:val="bullet"/>
      <w:lvlText w:val="•"/>
      <w:lvlJc w:val="left"/>
      <w:pPr>
        <w:ind w:left="5959" w:hanging="706"/>
      </w:pPr>
      <w:rPr>
        <w:rFonts w:hint="default"/>
        <w:lang w:val="ru-RU" w:eastAsia="ru-RU" w:bidi="ru-RU"/>
      </w:rPr>
    </w:lvl>
    <w:lvl w:ilvl="7">
      <w:numFmt w:val="bullet"/>
      <w:lvlText w:val="•"/>
      <w:lvlJc w:val="left"/>
      <w:pPr>
        <w:ind w:left="6906" w:hanging="706"/>
      </w:pPr>
      <w:rPr>
        <w:rFonts w:hint="default"/>
        <w:lang w:val="ru-RU" w:eastAsia="ru-RU" w:bidi="ru-RU"/>
      </w:rPr>
    </w:lvl>
    <w:lvl w:ilvl="8">
      <w:numFmt w:val="bullet"/>
      <w:lvlText w:val="•"/>
      <w:lvlJc w:val="left"/>
      <w:pPr>
        <w:ind w:left="7853" w:hanging="706"/>
      </w:pPr>
      <w:rPr>
        <w:rFonts w:hint="default"/>
        <w:lang w:val="ru-RU" w:eastAsia="ru-RU" w:bidi="ru-RU"/>
      </w:rPr>
    </w:lvl>
  </w:abstractNum>
  <w:abstractNum w:abstractNumId="6">
    <w:nsid w:val="592111A8"/>
    <w:multiLevelType w:val="multilevel"/>
    <w:tmpl w:val="46F208FC"/>
    <w:lvl w:ilvl="0">
      <w:start w:val="2"/>
      <w:numFmt w:val="decimal"/>
      <w:lvlText w:val="%1"/>
      <w:lvlJc w:val="left"/>
      <w:pPr>
        <w:ind w:left="140" w:hanging="567"/>
        <w:jc w:val="left"/>
      </w:pPr>
      <w:rPr>
        <w:rFonts w:hint="default"/>
        <w:lang w:val="ru-RU" w:eastAsia="ru-RU" w:bidi="ru-RU"/>
      </w:rPr>
    </w:lvl>
    <w:lvl w:ilvl="1">
      <w:start w:val="1"/>
      <w:numFmt w:val="decimal"/>
      <w:lvlText w:val="%1.%2."/>
      <w:lvlJc w:val="left"/>
      <w:pPr>
        <w:ind w:left="140" w:hanging="567"/>
        <w:jc w:val="left"/>
      </w:pPr>
      <w:rPr>
        <w:rFonts w:ascii="Times New Roman" w:eastAsia="Times New Roman" w:hAnsi="Times New Roman" w:cs="Times New Roman" w:hint="default"/>
        <w:spacing w:val="-28"/>
        <w:w w:val="99"/>
        <w:sz w:val="24"/>
        <w:szCs w:val="24"/>
        <w:lang w:val="ru-RU" w:eastAsia="ru-RU" w:bidi="ru-RU"/>
      </w:rPr>
    </w:lvl>
    <w:lvl w:ilvl="2">
      <w:numFmt w:val="bullet"/>
      <w:lvlText w:val="•"/>
      <w:lvlJc w:val="left"/>
      <w:pPr>
        <w:ind w:left="2061" w:hanging="567"/>
      </w:pPr>
      <w:rPr>
        <w:rFonts w:hint="default"/>
        <w:lang w:val="ru-RU" w:eastAsia="ru-RU" w:bidi="ru-RU"/>
      </w:rPr>
    </w:lvl>
    <w:lvl w:ilvl="3">
      <w:numFmt w:val="bullet"/>
      <w:lvlText w:val="•"/>
      <w:lvlJc w:val="left"/>
      <w:pPr>
        <w:ind w:left="3021" w:hanging="567"/>
      </w:pPr>
      <w:rPr>
        <w:rFonts w:hint="default"/>
        <w:lang w:val="ru-RU" w:eastAsia="ru-RU" w:bidi="ru-RU"/>
      </w:rPr>
    </w:lvl>
    <w:lvl w:ilvl="4">
      <w:numFmt w:val="bullet"/>
      <w:lvlText w:val="•"/>
      <w:lvlJc w:val="left"/>
      <w:pPr>
        <w:ind w:left="3982" w:hanging="567"/>
      </w:pPr>
      <w:rPr>
        <w:rFonts w:hint="default"/>
        <w:lang w:val="ru-RU" w:eastAsia="ru-RU" w:bidi="ru-RU"/>
      </w:rPr>
    </w:lvl>
    <w:lvl w:ilvl="5">
      <w:numFmt w:val="bullet"/>
      <w:lvlText w:val="•"/>
      <w:lvlJc w:val="left"/>
      <w:pPr>
        <w:ind w:left="4943" w:hanging="567"/>
      </w:pPr>
      <w:rPr>
        <w:rFonts w:hint="default"/>
        <w:lang w:val="ru-RU" w:eastAsia="ru-RU" w:bidi="ru-RU"/>
      </w:rPr>
    </w:lvl>
    <w:lvl w:ilvl="6">
      <w:numFmt w:val="bullet"/>
      <w:lvlText w:val="•"/>
      <w:lvlJc w:val="left"/>
      <w:pPr>
        <w:ind w:left="5903" w:hanging="567"/>
      </w:pPr>
      <w:rPr>
        <w:rFonts w:hint="default"/>
        <w:lang w:val="ru-RU" w:eastAsia="ru-RU" w:bidi="ru-RU"/>
      </w:rPr>
    </w:lvl>
    <w:lvl w:ilvl="7">
      <w:numFmt w:val="bullet"/>
      <w:lvlText w:val="•"/>
      <w:lvlJc w:val="left"/>
      <w:pPr>
        <w:ind w:left="6864" w:hanging="567"/>
      </w:pPr>
      <w:rPr>
        <w:rFonts w:hint="default"/>
        <w:lang w:val="ru-RU" w:eastAsia="ru-RU" w:bidi="ru-RU"/>
      </w:rPr>
    </w:lvl>
    <w:lvl w:ilvl="8">
      <w:numFmt w:val="bullet"/>
      <w:lvlText w:val="•"/>
      <w:lvlJc w:val="left"/>
      <w:pPr>
        <w:ind w:left="7825" w:hanging="567"/>
      </w:pPr>
      <w:rPr>
        <w:rFonts w:hint="default"/>
        <w:lang w:val="ru-RU" w:eastAsia="ru-RU" w:bidi="ru-RU"/>
      </w:rPr>
    </w:lvl>
  </w:abstractNum>
  <w:abstractNum w:abstractNumId="7">
    <w:nsid w:val="635E54D7"/>
    <w:multiLevelType w:val="multilevel"/>
    <w:tmpl w:val="2EFE1336"/>
    <w:lvl w:ilvl="0">
      <w:start w:val="3"/>
      <w:numFmt w:val="decimal"/>
      <w:lvlText w:val="%1"/>
      <w:lvlJc w:val="left"/>
      <w:pPr>
        <w:ind w:left="140" w:hanging="567"/>
        <w:jc w:val="left"/>
      </w:pPr>
      <w:rPr>
        <w:rFonts w:hint="default"/>
        <w:lang w:val="ru-RU" w:eastAsia="ru-RU" w:bidi="ru-RU"/>
      </w:rPr>
    </w:lvl>
    <w:lvl w:ilvl="1">
      <w:start w:val="5"/>
      <w:numFmt w:val="decimal"/>
      <w:lvlText w:val="%1.%2."/>
      <w:lvlJc w:val="left"/>
      <w:pPr>
        <w:ind w:left="140" w:hanging="567"/>
        <w:jc w:val="left"/>
      </w:pPr>
      <w:rPr>
        <w:rFonts w:ascii="Times New Roman" w:eastAsia="Times New Roman" w:hAnsi="Times New Roman" w:cs="Times New Roman" w:hint="default"/>
        <w:spacing w:val="-8"/>
        <w:w w:val="100"/>
        <w:sz w:val="24"/>
        <w:szCs w:val="24"/>
        <w:lang w:val="ru-RU" w:eastAsia="ru-RU" w:bidi="ru-RU"/>
      </w:rPr>
    </w:lvl>
    <w:lvl w:ilvl="2">
      <w:start w:val="1"/>
      <w:numFmt w:val="decimal"/>
      <w:lvlText w:val="%1.%2.%3."/>
      <w:lvlJc w:val="left"/>
      <w:pPr>
        <w:ind w:left="282" w:hanging="850"/>
        <w:jc w:val="right"/>
      </w:pPr>
      <w:rPr>
        <w:rFonts w:ascii="Times New Roman" w:eastAsia="Times New Roman" w:hAnsi="Times New Roman" w:cs="Times New Roman" w:hint="default"/>
        <w:spacing w:val="-30"/>
        <w:w w:val="100"/>
        <w:sz w:val="24"/>
        <w:szCs w:val="24"/>
        <w:lang w:val="ru-RU" w:eastAsia="ru-RU" w:bidi="ru-RU"/>
      </w:rPr>
    </w:lvl>
    <w:lvl w:ilvl="3">
      <w:numFmt w:val="bullet"/>
      <w:lvlText w:val="•"/>
      <w:lvlJc w:val="left"/>
      <w:pPr>
        <w:ind w:left="2383" w:hanging="850"/>
      </w:pPr>
      <w:rPr>
        <w:rFonts w:hint="default"/>
        <w:lang w:val="ru-RU" w:eastAsia="ru-RU" w:bidi="ru-RU"/>
      </w:rPr>
    </w:lvl>
    <w:lvl w:ilvl="4">
      <w:numFmt w:val="bullet"/>
      <w:lvlText w:val="•"/>
      <w:lvlJc w:val="left"/>
      <w:pPr>
        <w:ind w:left="3435" w:hanging="850"/>
      </w:pPr>
      <w:rPr>
        <w:rFonts w:hint="default"/>
        <w:lang w:val="ru-RU" w:eastAsia="ru-RU" w:bidi="ru-RU"/>
      </w:rPr>
    </w:lvl>
    <w:lvl w:ilvl="5">
      <w:numFmt w:val="bullet"/>
      <w:lvlText w:val="•"/>
      <w:lvlJc w:val="left"/>
      <w:pPr>
        <w:ind w:left="4487" w:hanging="850"/>
      </w:pPr>
      <w:rPr>
        <w:rFonts w:hint="default"/>
        <w:lang w:val="ru-RU" w:eastAsia="ru-RU" w:bidi="ru-RU"/>
      </w:rPr>
    </w:lvl>
    <w:lvl w:ilvl="6">
      <w:numFmt w:val="bullet"/>
      <w:lvlText w:val="•"/>
      <w:lvlJc w:val="left"/>
      <w:pPr>
        <w:ind w:left="5539" w:hanging="850"/>
      </w:pPr>
      <w:rPr>
        <w:rFonts w:hint="default"/>
        <w:lang w:val="ru-RU" w:eastAsia="ru-RU" w:bidi="ru-RU"/>
      </w:rPr>
    </w:lvl>
    <w:lvl w:ilvl="7">
      <w:numFmt w:val="bullet"/>
      <w:lvlText w:val="•"/>
      <w:lvlJc w:val="left"/>
      <w:pPr>
        <w:ind w:left="6590" w:hanging="850"/>
      </w:pPr>
      <w:rPr>
        <w:rFonts w:hint="default"/>
        <w:lang w:val="ru-RU" w:eastAsia="ru-RU" w:bidi="ru-RU"/>
      </w:rPr>
    </w:lvl>
    <w:lvl w:ilvl="8">
      <w:numFmt w:val="bullet"/>
      <w:lvlText w:val="•"/>
      <w:lvlJc w:val="left"/>
      <w:pPr>
        <w:ind w:left="7642" w:hanging="850"/>
      </w:pPr>
      <w:rPr>
        <w:rFonts w:hint="default"/>
        <w:lang w:val="ru-RU" w:eastAsia="ru-RU" w:bidi="ru-RU"/>
      </w:rPr>
    </w:lvl>
  </w:abstractNum>
  <w:abstractNum w:abstractNumId="8">
    <w:nsid w:val="6E201265"/>
    <w:multiLevelType w:val="multilevel"/>
    <w:tmpl w:val="68A05802"/>
    <w:lvl w:ilvl="0">
      <w:start w:val="1"/>
      <w:numFmt w:val="decimal"/>
      <w:lvlText w:val="%1."/>
      <w:lvlJc w:val="left"/>
      <w:pPr>
        <w:ind w:left="5464" w:hanging="360"/>
      </w:pPr>
      <w:rPr>
        <w:rFonts w:hint="default"/>
      </w:rPr>
    </w:lvl>
    <w:lvl w:ilvl="1">
      <w:start w:val="1"/>
      <w:numFmt w:val="decimal"/>
      <w:isLgl/>
      <w:lvlText w:val="%1.%2"/>
      <w:lvlJc w:val="left"/>
      <w:pPr>
        <w:ind w:left="6229" w:hanging="1125"/>
      </w:pPr>
      <w:rPr>
        <w:rFonts w:hint="default"/>
        <w:color w:val="auto"/>
        <w:sz w:val="28"/>
        <w:szCs w:val="28"/>
      </w:rPr>
    </w:lvl>
    <w:lvl w:ilvl="2">
      <w:start w:val="1"/>
      <w:numFmt w:val="decimal"/>
      <w:isLgl/>
      <w:lvlText w:val="%1.%2.%3"/>
      <w:lvlJc w:val="left"/>
      <w:pPr>
        <w:ind w:left="6229" w:hanging="1125"/>
      </w:pPr>
      <w:rPr>
        <w:rFonts w:hint="default"/>
      </w:rPr>
    </w:lvl>
    <w:lvl w:ilvl="3">
      <w:start w:val="1"/>
      <w:numFmt w:val="decimal"/>
      <w:isLgl/>
      <w:lvlText w:val="%1.%2.%3.%4"/>
      <w:lvlJc w:val="left"/>
      <w:pPr>
        <w:ind w:left="6229" w:hanging="1125"/>
      </w:pPr>
      <w:rPr>
        <w:rFonts w:hint="default"/>
      </w:rPr>
    </w:lvl>
    <w:lvl w:ilvl="4">
      <w:start w:val="1"/>
      <w:numFmt w:val="decimal"/>
      <w:isLgl/>
      <w:lvlText w:val="%1.%2.%3.%4.%5"/>
      <w:lvlJc w:val="left"/>
      <w:pPr>
        <w:ind w:left="6229" w:hanging="1125"/>
      </w:pPr>
      <w:rPr>
        <w:rFonts w:hint="default"/>
      </w:rPr>
    </w:lvl>
    <w:lvl w:ilvl="5">
      <w:start w:val="1"/>
      <w:numFmt w:val="decimal"/>
      <w:isLgl/>
      <w:lvlText w:val="%1.%2.%3.%4.%5.%6"/>
      <w:lvlJc w:val="left"/>
      <w:pPr>
        <w:ind w:left="6544" w:hanging="1440"/>
      </w:pPr>
      <w:rPr>
        <w:rFonts w:hint="default"/>
      </w:rPr>
    </w:lvl>
    <w:lvl w:ilvl="6">
      <w:start w:val="1"/>
      <w:numFmt w:val="decimal"/>
      <w:isLgl/>
      <w:lvlText w:val="%1.%2.%3.%4.%5.%6.%7"/>
      <w:lvlJc w:val="left"/>
      <w:pPr>
        <w:ind w:left="6544" w:hanging="1440"/>
      </w:pPr>
      <w:rPr>
        <w:rFonts w:hint="default"/>
      </w:rPr>
    </w:lvl>
    <w:lvl w:ilvl="7">
      <w:start w:val="1"/>
      <w:numFmt w:val="decimal"/>
      <w:isLgl/>
      <w:lvlText w:val="%1.%2.%3.%4.%5.%6.%7.%8"/>
      <w:lvlJc w:val="left"/>
      <w:pPr>
        <w:ind w:left="6904" w:hanging="1800"/>
      </w:pPr>
      <w:rPr>
        <w:rFonts w:hint="default"/>
      </w:rPr>
    </w:lvl>
    <w:lvl w:ilvl="8">
      <w:start w:val="1"/>
      <w:numFmt w:val="decimal"/>
      <w:isLgl/>
      <w:lvlText w:val="%1.%2.%3.%4.%5.%6.%7.%8.%9"/>
      <w:lvlJc w:val="left"/>
      <w:pPr>
        <w:ind w:left="7264" w:hanging="2160"/>
      </w:pPr>
      <w:rPr>
        <w:rFonts w:hint="default"/>
      </w:rPr>
    </w:lvl>
  </w:abstractNum>
  <w:abstractNum w:abstractNumId="9">
    <w:nsid w:val="7D0048C3"/>
    <w:multiLevelType w:val="multilevel"/>
    <w:tmpl w:val="68A05802"/>
    <w:lvl w:ilvl="0">
      <w:start w:val="1"/>
      <w:numFmt w:val="decimal"/>
      <w:lvlText w:val="%1."/>
      <w:lvlJc w:val="left"/>
      <w:pPr>
        <w:ind w:left="1069" w:hanging="360"/>
      </w:pPr>
      <w:rPr>
        <w:rFonts w:hint="default"/>
      </w:rPr>
    </w:lvl>
    <w:lvl w:ilvl="1">
      <w:start w:val="1"/>
      <w:numFmt w:val="decimal"/>
      <w:isLgl/>
      <w:lvlText w:val="%1.%2"/>
      <w:lvlJc w:val="left"/>
      <w:pPr>
        <w:ind w:left="1834" w:hanging="1125"/>
      </w:pPr>
      <w:rPr>
        <w:rFonts w:hint="default"/>
        <w:color w:val="auto"/>
        <w:sz w:val="28"/>
        <w:szCs w:val="28"/>
      </w:rPr>
    </w:lvl>
    <w:lvl w:ilvl="2">
      <w:start w:val="1"/>
      <w:numFmt w:val="decimal"/>
      <w:isLgl/>
      <w:lvlText w:val="%1.%2.%3"/>
      <w:lvlJc w:val="left"/>
      <w:pPr>
        <w:ind w:left="1834" w:hanging="1125"/>
      </w:pPr>
      <w:rPr>
        <w:rFonts w:hint="default"/>
      </w:rPr>
    </w:lvl>
    <w:lvl w:ilvl="3">
      <w:start w:val="1"/>
      <w:numFmt w:val="decimal"/>
      <w:isLgl/>
      <w:lvlText w:val="%1.%2.%3.%4"/>
      <w:lvlJc w:val="left"/>
      <w:pPr>
        <w:ind w:left="1834" w:hanging="1125"/>
      </w:pPr>
      <w:rPr>
        <w:rFonts w:hint="default"/>
      </w:rPr>
    </w:lvl>
    <w:lvl w:ilvl="4">
      <w:start w:val="1"/>
      <w:numFmt w:val="decimal"/>
      <w:isLgl/>
      <w:lvlText w:val="%1.%2.%3.%4.%5"/>
      <w:lvlJc w:val="left"/>
      <w:pPr>
        <w:ind w:left="1834" w:hanging="11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7"/>
  </w:num>
  <w:num w:numId="2">
    <w:abstractNumId w:val="5"/>
  </w:num>
  <w:num w:numId="3">
    <w:abstractNumId w:val="6"/>
  </w:num>
  <w:num w:numId="4">
    <w:abstractNumId w:val="1"/>
  </w:num>
  <w:num w:numId="5">
    <w:abstractNumId w:val="4"/>
  </w:num>
  <w:num w:numId="6">
    <w:abstractNumId w:val="9"/>
  </w:num>
  <w:num w:numId="7">
    <w:abstractNumId w:val="3"/>
  </w:num>
  <w:num w:numId="8">
    <w:abstractNumId w:val="2"/>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1EF"/>
    <w:rsid w:val="00001A36"/>
    <w:rsid w:val="00001AA9"/>
    <w:rsid w:val="000513BF"/>
    <w:rsid w:val="00052434"/>
    <w:rsid w:val="0007047B"/>
    <w:rsid w:val="000A2AF5"/>
    <w:rsid w:val="000B6C5D"/>
    <w:rsid w:val="000C7EA8"/>
    <w:rsid w:val="000D2D18"/>
    <w:rsid w:val="000F2C16"/>
    <w:rsid w:val="00114DD3"/>
    <w:rsid w:val="0015691A"/>
    <w:rsid w:val="00180D49"/>
    <w:rsid w:val="00183542"/>
    <w:rsid w:val="001900FF"/>
    <w:rsid w:val="00192293"/>
    <w:rsid w:val="00193B97"/>
    <w:rsid w:val="001A1F2A"/>
    <w:rsid w:val="001A27A7"/>
    <w:rsid w:val="001B7FEC"/>
    <w:rsid w:val="001D0A25"/>
    <w:rsid w:val="001D58B6"/>
    <w:rsid w:val="001D6133"/>
    <w:rsid w:val="001E1C97"/>
    <w:rsid w:val="001F6448"/>
    <w:rsid w:val="0020481D"/>
    <w:rsid w:val="00244025"/>
    <w:rsid w:val="00246DA9"/>
    <w:rsid w:val="00260486"/>
    <w:rsid w:val="0027315E"/>
    <w:rsid w:val="002C350F"/>
    <w:rsid w:val="002E55CE"/>
    <w:rsid w:val="002F69A7"/>
    <w:rsid w:val="00304458"/>
    <w:rsid w:val="0031316D"/>
    <w:rsid w:val="0031494B"/>
    <w:rsid w:val="00350EDA"/>
    <w:rsid w:val="003733BE"/>
    <w:rsid w:val="003B2ECE"/>
    <w:rsid w:val="003B4560"/>
    <w:rsid w:val="003D670D"/>
    <w:rsid w:val="003F6FF3"/>
    <w:rsid w:val="00414F7F"/>
    <w:rsid w:val="004166D0"/>
    <w:rsid w:val="004231BF"/>
    <w:rsid w:val="004263C0"/>
    <w:rsid w:val="00441A52"/>
    <w:rsid w:val="00444E4C"/>
    <w:rsid w:val="004501B3"/>
    <w:rsid w:val="00474E4F"/>
    <w:rsid w:val="004860CC"/>
    <w:rsid w:val="004916CF"/>
    <w:rsid w:val="004D58B8"/>
    <w:rsid w:val="004F7971"/>
    <w:rsid w:val="00500D8A"/>
    <w:rsid w:val="00524B47"/>
    <w:rsid w:val="00560C03"/>
    <w:rsid w:val="00567B60"/>
    <w:rsid w:val="005A5060"/>
    <w:rsid w:val="005B733F"/>
    <w:rsid w:val="005C20BD"/>
    <w:rsid w:val="005D3D5F"/>
    <w:rsid w:val="005D7FB3"/>
    <w:rsid w:val="005E749A"/>
    <w:rsid w:val="005F5193"/>
    <w:rsid w:val="00602EA2"/>
    <w:rsid w:val="00640BDD"/>
    <w:rsid w:val="00646F3C"/>
    <w:rsid w:val="00660399"/>
    <w:rsid w:val="00667BA1"/>
    <w:rsid w:val="006751CC"/>
    <w:rsid w:val="00687A52"/>
    <w:rsid w:val="006B51EF"/>
    <w:rsid w:val="006C06FF"/>
    <w:rsid w:val="006D33C6"/>
    <w:rsid w:val="006D3A76"/>
    <w:rsid w:val="00712992"/>
    <w:rsid w:val="0074304D"/>
    <w:rsid w:val="0074508D"/>
    <w:rsid w:val="00746620"/>
    <w:rsid w:val="007636E1"/>
    <w:rsid w:val="007803A4"/>
    <w:rsid w:val="00794EA0"/>
    <w:rsid w:val="00797438"/>
    <w:rsid w:val="007A2960"/>
    <w:rsid w:val="007A2BCB"/>
    <w:rsid w:val="007A30E1"/>
    <w:rsid w:val="007C5136"/>
    <w:rsid w:val="007C5FE2"/>
    <w:rsid w:val="007C6195"/>
    <w:rsid w:val="00840DA6"/>
    <w:rsid w:val="008518D4"/>
    <w:rsid w:val="00860C38"/>
    <w:rsid w:val="00875AF6"/>
    <w:rsid w:val="008A4E16"/>
    <w:rsid w:val="008D3B60"/>
    <w:rsid w:val="008F690C"/>
    <w:rsid w:val="00907DC1"/>
    <w:rsid w:val="00915CFF"/>
    <w:rsid w:val="00934581"/>
    <w:rsid w:val="0093513F"/>
    <w:rsid w:val="00936314"/>
    <w:rsid w:val="00940AF9"/>
    <w:rsid w:val="00942B10"/>
    <w:rsid w:val="00957DB1"/>
    <w:rsid w:val="00965BC7"/>
    <w:rsid w:val="009876E1"/>
    <w:rsid w:val="009D2A63"/>
    <w:rsid w:val="009D57AB"/>
    <w:rsid w:val="009E5115"/>
    <w:rsid w:val="00A1559D"/>
    <w:rsid w:val="00A2206C"/>
    <w:rsid w:val="00A2614F"/>
    <w:rsid w:val="00A40A3B"/>
    <w:rsid w:val="00A743C6"/>
    <w:rsid w:val="00A850F0"/>
    <w:rsid w:val="00AA5CF4"/>
    <w:rsid w:val="00AA7CCA"/>
    <w:rsid w:val="00AE3A4E"/>
    <w:rsid w:val="00AF0165"/>
    <w:rsid w:val="00B24C0E"/>
    <w:rsid w:val="00B40570"/>
    <w:rsid w:val="00B65950"/>
    <w:rsid w:val="00B76B0E"/>
    <w:rsid w:val="00B83F15"/>
    <w:rsid w:val="00B92B5C"/>
    <w:rsid w:val="00B93962"/>
    <w:rsid w:val="00BA32FA"/>
    <w:rsid w:val="00BC63D5"/>
    <w:rsid w:val="00BD3224"/>
    <w:rsid w:val="00BD4652"/>
    <w:rsid w:val="00BE0E74"/>
    <w:rsid w:val="00C4659A"/>
    <w:rsid w:val="00C50DA4"/>
    <w:rsid w:val="00C60FE4"/>
    <w:rsid w:val="00CA2803"/>
    <w:rsid w:val="00CB02E2"/>
    <w:rsid w:val="00CB1416"/>
    <w:rsid w:val="00CC0F29"/>
    <w:rsid w:val="00D05D74"/>
    <w:rsid w:val="00D12CA2"/>
    <w:rsid w:val="00D761A8"/>
    <w:rsid w:val="00D8116C"/>
    <w:rsid w:val="00DB5A9C"/>
    <w:rsid w:val="00DC07A0"/>
    <w:rsid w:val="00DC0D97"/>
    <w:rsid w:val="00DC304A"/>
    <w:rsid w:val="00DD02A2"/>
    <w:rsid w:val="00DD2C72"/>
    <w:rsid w:val="00DE3562"/>
    <w:rsid w:val="00E029E2"/>
    <w:rsid w:val="00E24DFC"/>
    <w:rsid w:val="00E514C1"/>
    <w:rsid w:val="00E53453"/>
    <w:rsid w:val="00E7637B"/>
    <w:rsid w:val="00E80C66"/>
    <w:rsid w:val="00E81D36"/>
    <w:rsid w:val="00E91A95"/>
    <w:rsid w:val="00E927A9"/>
    <w:rsid w:val="00EA607C"/>
    <w:rsid w:val="00ED3D37"/>
    <w:rsid w:val="00EE1203"/>
    <w:rsid w:val="00EE2C15"/>
    <w:rsid w:val="00F01560"/>
    <w:rsid w:val="00F037B2"/>
    <w:rsid w:val="00F07DA3"/>
    <w:rsid w:val="00F179EB"/>
    <w:rsid w:val="00F23B15"/>
    <w:rsid w:val="00F369D6"/>
    <w:rsid w:val="00F449A0"/>
    <w:rsid w:val="00F56BDA"/>
    <w:rsid w:val="00F67E51"/>
    <w:rsid w:val="00F7653D"/>
    <w:rsid w:val="00FA2790"/>
    <w:rsid w:val="00FE3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F6448"/>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basedOn w:val="a"/>
    <w:link w:val="10"/>
    <w:uiPriority w:val="1"/>
    <w:qFormat/>
    <w:rsid w:val="001F6448"/>
    <w:pPr>
      <w:spacing w:before="120"/>
      <w:ind w:left="282"/>
      <w:outlineLvl w:val="0"/>
    </w:pPr>
    <w:rPr>
      <w:sz w:val="28"/>
      <w:szCs w:val="28"/>
    </w:rPr>
  </w:style>
  <w:style w:type="paragraph" w:styleId="2">
    <w:name w:val="heading 2"/>
    <w:basedOn w:val="a"/>
    <w:link w:val="20"/>
    <w:uiPriority w:val="1"/>
    <w:qFormat/>
    <w:rsid w:val="001F6448"/>
    <w:pPr>
      <w:spacing w:line="274" w:lineRule="exact"/>
      <w:ind w:left="1275" w:hanging="566"/>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1F6448"/>
    <w:rPr>
      <w:rFonts w:ascii="Times New Roman" w:eastAsia="Times New Roman" w:hAnsi="Times New Roman" w:cs="Times New Roman"/>
      <w:sz w:val="28"/>
      <w:szCs w:val="28"/>
      <w:lang w:eastAsia="ru-RU" w:bidi="ru-RU"/>
    </w:rPr>
  </w:style>
  <w:style w:type="character" w:customStyle="1" w:styleId="20">
    <w:name w:val="Заголовок 2 Знак"/>
    <w:basedOn w:val="a0"/>
    <w:link w:val="2"/>
    <w:uiPriority w:val="1"/>
    <w:rsid w:val="001F6448"/>
    <w:rPr>
      <w:rFonts w:ascii="Times New Roman" w:eastAsia="Times New Roman" w:hAnsi="Times New Roman" w:cs="Times New Roman"/>
      <w:b/>
      <w:bCs/>
      <w:sz w:val="24"/>
      <w:szCs w:val="24"/>
      <w:lang w:eastAsia="ru-RU" w:bidi="ru-RU"/>
    </w:rPr>
  </w:style>
  <w:style w:type="table" w:customStyle="1" w:styleId="TableNormal">
    <w:name w:val="Table Normal"/>
    <w:uiPriority w:val="2"/>
    <w:semiHidden/>
    <w:unhideWhenUsed/>
    <w:qFormat/>
    <w:rsid w:val="001F64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1F6448"/>
    <w:pPr>
      <w:ind w:left="140"/>
      <w:jc w:val="both"/>
    </w:pPr>
    <w:rPr>
      <w:sz w:val="24"/>
      <w:szCs w:val="24"/>
    </w:rPr>
  </w:style>
  <w:style w:type="character" w:customStyle="1" w:styleId="a4">
    <w:name w:val="Основной текст Знак"/>
    <w:basedOn w:val="a0"/>
    <w:link w:val="a3"/>
    <w:uiPriority w:val="1"/>
    <w:rsid w:val="001F6448"/>
    <w:rPr>
      <w:rFonts w:ascii="Times New Roman" w:eastAsia="Times New Roman" w:hAnsi="Times New Roman" w:cs="Times New Roman"/>
      <w:sz w:val="24"/>
      <w:szCs w:val="24"/>
      <w:lang w:eastAsia="ru-RU" w:bidi="ru-RU"/>
    </w:rPr>
  </w:style>
  <w:style w:type="paragraph" w:styleId="a5">
    <w:name w:val="List Paragraph"/>
    <w:basedOn w:val="a"/>
    <w:uiPriority w:val="1"/>
    <w:qFormat/>
    <w:rsid w:val="001F6448"/>
    <w:pPr>
      <w:ind w:left="140" w:firstLine="569"/>
      <w:jc w:val="both"/>
    </w:pPr>
  </w:style>
  <w:style w:type="paragraph" w:customStyle="1" w:styleId="TableParagraph">
    <w:name w:val="Table Paragraph"/>
    <w:basedOn w:val="a"/>
    <w:uiPriority w:val="1"/>
    <w:qFormat/>
    <w:rsid w:val="001F6448"/>
  </w:style>
  <w:style w:type="paragraph" w:customStyle="1" w:styleId="21">
    <w:name w:val="Обычный2"/>
    <w:basedOn w:val="a"/>
    <w:link w:val="22"/>
    <w:uiPriority w:val="99"/>
    <w:rsid w:val="00474E4F"/>
    <w:pPr>
      <w:widowControl/>
      <w:autoSpaceDE/>
      <w:autoSpaceDN/>
      <w:ind w:firstLine="709"/>
      <w:jc w:val="both"/>
    </w:pPr>
    <w:rPr>
      <w:b/>
      <w:sz w:val="28"/>
      <w:szCs w:val="20"/>
      <w:lang w:val="en-US" w:eastAsia="en-US" w:bidi="ar-SA"/>
    </w:rPr>
  </w:style>
  <w:style w:type="character" w:customStyle="1" w:styleId="22">
    <w:name w:val="Обычный2 Знак"/>
    <w:link w:val="21"/>
    <w:uiPriority w:val="99"/>
    <w:locked/>
    <w:rsid w:val="00474E4F"/>
    <w:rPr>
      <w:rFonts w:ascii="Times New Roman" w:eastAsia="Times New Roman" w:hAnsi="Times New Roman" w:cs="Times New Roman"/>
      <w:b/>
      <w:sz w:val="28"/>
      <w:szCs w:val="20"/>
      <w:lang w:val="en-US"/>
    </w:rPr>
  </w:style>
  <w:style w:type="character" w:styleId="a6">
    <w:name w:val="Hyperlink"/>
    <w:basedOn w:val="a0"/>
    <w:uiPriority w:val="99"/>
    <w:unhideWhenUsed/>
    <w:rsid w:val="000F2C16"/>
    <w:rPr>
      <w:color w:val="0000FF" w:themeColor="hyperlink"/>
      <w:u w:val="single"/>
    </w:rPr>
  </w:style>
  <w:style w:type="paragraph" w:styleId="a7">
    <w:name w:val="Normal (Web)"/>
    <w:basedOn w:val="a"/>
    <w:uiPriority w:val="99"/>
    <w:rsid w:val="00BA32FA"/>
    <w:pPr>
      <w:widowControl/>
      <w:autoSpaceDE/>
      <w:autoSpaceDN/>
      <w:spacing w:before="100" w:beforeAutospacing="1" w:after="115" w:line="276" w:lineRule="auto"/>
    </w:pPr>
    <w:rPr>
      <w:color w:val="000000"/>
      <w:sz w:val="24"/>
      <w:szCs w:val="24"/>
      <w:lang w:bidi="ar-SA"/>
    </w:rPr>
  </w:style>
  <w:style w:type="paragraph" w:styleId="a8">
    <w:name w:val="Balloon Text"/>
    <w:basedOn w:val="a"/>
    <w:link w:val="a9"/>
    <w:uiPriority w:val="99"/>
    <w:semiHidden/>
    <w:unhideWhenUsed/>
    <w:rsid w:val="002E55CE"/>
    <w:rPr>
      <w:rFonts w:ascii="Tahoma" w:hAnsi="Tahoma" w:cs="Tahoma"/>
      <w:sz w:val="16"/>
      <w:szCs w:val="16"/>
    </w:rPr>
  </w:style>
  <w:style w:type="character" w:customStyle="1" w:styleId="a9">
    <w:name w:val="Текст выноски Знак"/>
    <w:basedOn w:val="a0"/>
    <w:link w:val="a8"/>
    <w:uiPriority w:val="99"/>
    <w:semiHidden/>
    <w:rsid w:val="002E55CE"/>
    <w:rPr>
      <w:rFonts w:ascii="Tahoma" w:eastAsia="Times New Roman" w:hAnsi="Tahoma" w:cs="Tahoma"/>
      <w:sz w:val="16"/>
      <w:szCs w:val="16"/>
      <w:lang w:eastAsia="ru-RU" w:bidi="ru-RU"/>
    </w:rPr>
  </w:style>
  <w:style w:type="table" w:styleId="aa">
    <w:name w:val="Table Grid"/>
    <w:basedOn w:val="a1"/>
    <w:uiPriority w:val="59"/>
    <w:rsid w:val="00CB02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114DD3"/>
    <w:pPr>
      <w:tabs>
        <w:tab w:val="center" w:pos="4677"/>
        <w:tab w:val="right" w:pos="9355"/>
      </w:tabs>
    </w:pPr>
  </w:style>
  <w:style w:type="character" w:customStyle="1" w:styleId="ac">
    <w:name w:val="Верхний колонтитул Знак"/>
    <w:basedOn w:val="a0"/>
    <w:link w:val="ab"/>
    <w:uiPriority w:val="99"/>
    <w:rsid w:val="00114DD3"/>
    <w:rPr>
      <w:rFonts w:ascii="Times New Roman" w:eastAsia="Times New Roman" w:hAnsi="Times New Roman" w:cs="Times New Roman"/>
      <w:lang w:eastAsia="ru-RU" w:bidi="ru-RU"/>
    </w:rPr>
  </w:style>
  <w:style w:type="paragraph" w:styleId="ad">
    <w:name w:val="footer"/>
    <w:basedOn w:val="a"/>
    <w:link w:val="ae"/>
    <w:uiPriority w:val="99"/>
    <w:unhideWhenUsed/>
    <w:rsid w:val="00114DD3"/>
    <w:pPr>
      <w:tabs>
        <w:tab w:val="center" w:pos="4677"/>
        <w:tab w:val="right" w:pos="9355"/>
      </w:tabs>
    </w:pPr>
  </w:style>
  <w:style w:type="character" w:customStyle="1" w:styleId="ae">
    <w:name w:val="Нижний колонтитул Знак"/>
    <w:basedOn w:val="a0"/>
    <w:link w:val="ad"/>
    <w:uiPriority w:val="99"/>
    <w:rsid w:val="00114DD3"/>
    <w:rPr>
      <w:rFonts w:ascii="Times New Roman" w:eastAsia="Times New Roman" w:hAnsi="Times New Roman" w:cs="Times New Roman"/>
      <w:lang w:eastAsia="ru-RU" w:bidi="ru-RU"/>
    </w:rPr>
  </w:style>
  <w:style w:type="paragraph" w:styleId="af">
    <w:name w:val="No Spacing"/>
    <w:uiPriority w:val="1"/>
    <w:qFormat/>
    <w:rsid w:val="0018354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F6448"/>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basedOn w:val="a"/>
    <w:link w:val="10"/>
    <w:uiPriority w:val="1"/>
    <w:qFormat/>
    <w:rsid w:val="001F6448"/>
    <w:pPr>
      <w:spacing w:before="120"/>
      <w:ind w:left="282"/>
      <w:outlineLvl w:val="0"/>
    </w:pPr>
    <w:rPr>
      <w:sz w:val="28"/>
      <w:szCs w:val="28"/>
    </w:rPr>
  </w:style>
  <w:style w:type="paragraph" w:styleId="2">
    <w:name w:val="heading 2"/>
    <w:basedOn w:val="a"/>
    <w:link w:val="20"/>
    <w:uiPriority w:val="1"/>
    <w:qFormat/>
    <w:rsid w:val="001F6448"/>
    <w:pPr>
      <w:spacing w:line="274" w:lineRule="exact"/>
      <w:ind w:left="1275" w:hanging="566"/>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1F6448"/>
    <w:rPr>
      <w:rFonts w:ascii="Times New Roman" w:eastAsia="Times New Roman" w:hAnsi="Times New Roman" w:cs="Times New Roman"/>
      <w:sz w:val="28"/>
      <w:szCs w:val="28"/>
      <w:lang w:eastAsia="ru-RU" w:bidi="ru-RU"/>
    </w:rPr>
  </w:style>
  <w:style w:type="character" w:customStyle="1" w:styleId="20">
    <w:name w:val="Заголовок 2 Знак"/>
    <w:basedOn w:val="a0"/>
    <w:link w:val="2"/>
    <w:uiPriority w:val="1"/>
    <w:rsid w:val="001F6448"/>
    <w:rPr>
      <w:rFonts w:ascii="Times New Roman" w:eastAsia="Times New Roman" w:hAnsi="Times New Roman" w:cs="Times New Roman"/>
      <w:b/>
      <w:bCs/>
      <w:sz w:val="24"/>
      <w:szCs w:val="24"/>
      <w:lang w:eastAsia="ru-RU" w:bidi="ru-RU"/>
    </w:rPr>
  </w:style>
  <w:style w:type="table" w:customStyle="1" w:styleId="TableNormal">
    <w:name w:val="Table Normal"/>
    <w:uiPriority w:val="2"/>
    <w:semiHidden/>
    <w:unhideWhenUsed/>
    <w:qFormat/>
    <w:rsid w:val="001F64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1F6448"/>
    <w:pPr>
      <w:ind w:left="140"/>
      <w:jc w:val="both"/>
    </w:pPr>
    <w:rPr>
      <w:sz w:val="24"/>
      <w:szCs w:val="24"/>
    </w:rPr>
  </w:style>
  <w:style w:type="character" w:customStyle="1" w:styleId="a4">
    <w:name w:val="Основной текст Знак"/>
    <w:basedOn w:val="a0"/>
    <w:link w:val="a3"/>
    <w:uiPriority w:val="1"/>
    <w:rsid w:val="001F6448"/>
    <w:rPr>
      <w:rFonts w:ascii="Times New Roman" w:eastAsia="Times New Roman" w:hAnsi="Times New Roman" w:cs="Times New Roman"/>
      <w:sz w:val="24"/>
      <w:szCs w:val="24"/>
      <w:lang w:eastAsia="ru-RU" w:bidi="ru-RU"/>
    </w:rPr>
  </w:style>
  <w:style w:type="paragraph" w:styleId="a5">
    <w:name w:val="List Paragraph"/>
    <w:basedOn w:val="a"/>
    <w:uiPriority w:val="1"/>
    <w:qFormat/>
    <w:rsid w:val="001F6448"/>
    <w:pPr>
      <w:ind w:left="140" w:firstLine="569"/>
      <w:jc w:val="both"/>
    </w:pPr>
  </w:style>
  <w:style w:type="paragraph" w:customStyle="1" w:styleId="TableParagraph">
    <w:name w:val="Table Paragraph"/>
    <w:basedOn w:val="a"/>
    <w:uiPriority w:val="1"/>
    <w:qFormat/>
    <w:rsid w:val="001F6448"/>
  </w:style>
  <w:style w:type="paragraph" w:customStyle="1" w:styleId="21">
    <w:name w:val="Обычный2"/>
    <w:basedOn w:val="a"/>
    <w:link w:val="22"/>
    <w:uiPriority w:val="99"/>
    <w:rsid w:val="00474E4F"/>
    <w:pPr>
      <w:widowControl/>
      <w:autoSpaceDE/>
      <w:autoSpaceDN/>
      <w:ind w:firstLine="709"/>
      <w:jc w:val="both"/>
    </w:pPr>
    <w:rPr>
      <w:b/>
      <w:sz w:val="28"/>
      <w:szCs w:val="20"/>
      <w:lang w:val="en-US" w:eastAsia="en-US" w:bidi="ar-SA"/>
    </w:rPr>
  </w:style>
  <w:style w:type="character" w:customStyle="1" w:styleId="22">
    <w:name w:val="Обычный2 Знак"/>
    <w:link w:val="21"/>
    <w:uiPriority w:val="99"/>
    <w:locked/>
    <w:rsid w:val="00474E4F"/>
    <w:rPr>
      <w:rFonts w:ascii="Times New Roman" w:eastAsia="Times New Roman" w:hAnsi="Times New Roman" w:cs="Times New Roman"/>
      <w:b/>
      <w:sz w:val="28"/>
      <w:szCs w:val="20"/>
      <w:lang w:val="en-US"/>
    </w:rPr>
  </w:style>
  <w:style w:type="character" w:styleId="a6">
    <w:name w:val="Hyperlink"/>
    <w:basedOn w:val="a0"/>
    <w:uiPriority w:val="99"/>
    <w:unhideWhenUsed/>
    <w:rsid w:val="000F2C16"/>
    <w:rPr>
      <w:color w:val="0000FF" w:themeColor="hyperlink"/>
      <w:u w:val="single"/>
    </w:rPr>
  </w:style>
  <w:style w:type="paragraph" w:styleId="a7">
    <w:name w:val="Normal (Web)"/>
    <w:basedOn w:val="a"/>
    <w:uiPriority w:val="99"/>
    <w:rsid w:val="00BA32FA"/>
    <w:pPr>
      <w:widowControl/>
      <w:autoSpaceDE/>
      <w:autoSpaceDN/>
      <w:spacing w:before="100" w:beforeAutospacing="1" w:after="115" w:line="276" w:lineRule="auto"/>
    </w:pPr>
    <w:rPr>
      <w:color w:val="000000"/>
      <w:sz w:val="24"/>
      <w:szCs w:val="24"/>
      <w:lang w:bidi="ar-SA"/>
    </w:rPr>
  </w:style>
  <w:style w:type="paragraph" w:styleId="a8">
    <w:name w:val="Balloon Text"/>
    <w:basedOn w:val="a"/>
    <w:link w:val="a9"/>
    <w:uiPriority w:val="99"/>
    <w:semiHidden/>
    <w:unhideWhenUsed/>
    <w:rsid w:val="002E55CE"/>
    <w:rPr>
      <w:rFonts w:ascii="Tahoma" w:hAnsi="Tahoma" w:cs="Tahoma"/>
      <w:sz w:val="16"/>
      <w:szCs w:val="16"/>
    </w:rPr>
  </w:style>
  <w:style w:type="character" w:customStyle="1" w:styleId="a9">
    <w:name w:val="Текст выноски Знак"/>
    <w:basedOn w:val="a0"/>
    <w:link w:val="a8"/>
    <w:uiPriority w:val="99"/>
    <w:semiHidden/>
    <w:rsid w:val="002E55CE"/>
    <w:rPr>
      <w:rFonts w:ascii="Tahoma" w:eastAsia="Times New Roman" w:hAnsi="Tahoma" w:cs="Tahoma"/>
      <w:sz w:val="16"/>
      <w:szCs w:val="16"/>
      <w:lang w:eastAsia="ru-RU" w:bidi="ru-RU"/>
    </w:rPr>
  </w:style>
  <w:style w:type="table" w:styleId="aa">
    <w:name w:val="Table Grid"/>
    <w:basedOn w:val="a1"/>
    <w:uiPriority w:val="59"/>
    <w:rsid w:val="00CB02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114DD3"/>
    <w:pPr>
      <w:tabs>
        <w:tab w:val="center" w:pos="4677"/>
        <w:tab w:val="right" w:pos="9355"/>
      </w:tabs>
    </w:pPr>
  </w:style>
  <w:style w:type="character" w:customStyle="1" w:styleId="ac">
    <w:name w:val="Верхний колонтитул Знак"/>
    <w:basedOn w:val="a0"/>
    <w:link w:val="ab"/>
    <w:uiPriority w:val="99"/>
    <w:rsid w:val="00114DD3"/>
    <w:rPr>
      <w:rFonts w:ascii="Times New Roman" w:eastAsia="Times New Roman" w:hAnsi="Times New Roman" w:cs="Times New Roman"/>
      <w:lang w:eastAsia="ru-RU" w:bidi="ru-RU"/>
    </w:rPr>
  </w:style>
  <w:style w:type="paragraph" w:styleId="ad">
    <w:name w:val="footer"/>
    <w:basedOn w:val="a"/>
    <w:link w:val="ae"/>
    <w:uiPriority w:val="99"/>
    <w:unhideWhenUsed/>
    <w:rsid w:val="00114DD3"/>
    <w:pPr>
      <w:tabs>
        <w:tab w:val="center" w:pos="4677"/>
        <w:tab w:val="right" w:pos="9355"/>
      </w:tabs>
    </w:pPr>
  </w:style>
  <w:style w:type="character" w:customStyle="1" w:styleId="ae">
    <w:name w:val="Нижний колонтитул Знак"/>
    <w:basedOn w:val="a0"/>
    <w:link w:val="ad"/>
    <w:uiPriority w:val="99"/>
    <w:rsid w:val="00114DD3"/>
    <w:rPr>
      <w:rFonts w:ascii="Times New Roman" w:eastAsia="Times New Roman" w:hAnsi="Times New Roman" w:cs="Times New Roman"/>
      <w:lang w:eastAsia="ru-RU" w:bidi="ru-RU"/>
    </w:rPr>
  </w:style>
  <w:style w:type="paragraph" w:styleId="af">
    <w:name w:val="No Spacing"/>
    <w:uiPriority w:val="1"/>
    <w:qFormat/>
    <w:rsid w:val="001835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55412">
      <w:bodyDiv w:val="1"/>
      <w:marLeft w:val="0"/>
      <w:marRight w:val="0"/>
      <w:marTop w:val="0"/>
      <w:marBottom w:val="0"/>
      <w:divBdr>
        <w:top w:val="none" w:sz="0" w:space="0" w:color="auto"/>
        <w:left w:val="none" w:sz="0" w:space="0" w:color="auto"/>
        <w:bottom w:val="none" w:sz="0" w:space="0" w:color="auto"/>
        <w:right w:val="none" w:sz="0" w:space="0" w:color="auto"/>
      </w:divBdr>
    </w:div>
    <w:div w:id="160565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1005F-E9AD-4333-8507-D5A287D7B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Pages>
  <Words>560</Words>
  <Characters>3195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biblioteka-apo4</dc:creator>
  <cp:lastModifiedBy>Ковтун Валентина Александровна</cp:lastModifiedBy>
  <cp:revision>20</cp:revision>
  <cp:lastPrinted>2021-09-07T10:09:00Z</cp:lastPrinted>
  <dcterms:created xsi:type="dcterms:W3CDTF">2021-07-03T03:56:00Z</dcterms:created>
  <dcterms:modified xsi:type="dcterms:W3CDTF">2021-09-17T04:40:00Z</dcterms:modified>
</cp:coreProperties>
</file>